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58" w:rsidRDefault="00813C66" w:rsidP="00E95AB0">
      <w:pPr>
        <w:jc w:val="center"/>
        <w:outlineLvl w:val="0"/>
        <w:rPr>
          <w:rFonts w:ascii="Monotype Corsiva" w:hAnsi="Monotype Corsiva"/>
          <w:b/>
          <w:color w:val="0000FF"/>
          <w:sz w:val="52"/>
          <w:szCs w:val="52"/>
        </w:rPr>
      </w:pPr>
      <w:r>
        <w:rPr>
          <w:rFonts w:ascii="Monotype Corsiva" w:hAnsi="Monotype Corsiva"/>
          <w:b/>
          <w:color w:val="0000FF"/>
          <w:sz w:val="52"/>
          <w:szCs w:val="52"/>
        </w:rPr>
        <w:t>Jak šel Venda do světa</w:t>
      </w:r>
    </w:p>
    <w:p w:rsidR="00BB7C58" w:rsidRPr="008257BE" w:rsidRDefault="00BB7C58" w:rsidP="00BB7C58">
      <w:pPr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BB7C58" w:rsidRDefault="00BB7C58" w:rsidP="00BB7C58">
      <w:pPr>
        <w:outlineLvl w:val="0"/>
        <w:rPr>
          <w:b/>
          <w:sz w:val="36"/>
          <w:szCs w:val="36"/>
        </w:rPr>
      </w:pPr>
      <w:r w:rsidRPr="00234BBB">
        <w:rPr>
          <w:b/>
          <w:sz w:val="36"/>
          <w:szCs w:val="36"/>
        </w:rPr>
        <w:t xml:space="preserve">KKC Přeštice, velký sál: </w:t>
      </w:r>
      <w:proofErr w:type="gramStart"/>
      <w:r w:rsidR="00813C66">
        <w:rPr>
          <w:b/>
          <w:sz w:val="36"/>
          <w:szCs w:val="36"/>
        </w:rPr>
        <w:t>10.2.2017</w:t>
      </w:r>
      <w:proofErr w:type="gramEnd"/>
      <w:r w:rsidRPr="00234BBB">
        <w:rPr>
          <w:b/>
          <w:sz w:val="36"/>
          <w:szCs w:val="36"/>
        </w:rPr>
        <w:t xml:space="preserve"> od</w:t>
      </w:r>
      <w:r>
        <w:rPr>
          <w:b/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8.30 a"/>
        </w:smartTagPr>
        <w:r>
          <w:rPr>
            <w:b/>
            <w:sz w:val="36"/>
            <w:szCs w:val="36"/>
          </w:rPr>
          <w:t>8.30 a</w:t>
        </w:r>
      </w:smartTag>
      <w:r>
        <w:rPr>
          <w:b/>
          <w:sz w:val="36"/>
          <w:szCs w:val="36"/>
        </w:rPr>
        <w:t xml:space="preserve"> 10.00</w:t>
      </w:r>
      <w:r w:rsidRPr="00234BBB">
        <w:rPr>
          <w:b/>
          <w:sz w:val="36"/>
          <w:szCs w:val="36"/>
        </w:rPr>
        <w:t xml:space="preserve"> hodin</w:t>
      </w:r>
    </w:p>
    <w:p w:rsidR="00BB7C58" w:rsidRPr="00F9714E" w:rsidRDefault="00BB7C58" w:rsidP="00BB7C58">
      <w:pPr>
        <w:outlineLvl w:val="0"/>
        <w:rPr>
          <w:b/>
          <w:sz w:val="10"/>
          <w:szCs w:val="10"/>
        </w:rPr>
      </w:pPr>
    </w:p>
    <w:p w:rsidR="00BB7C58" w:rsidRPr="007668A3" w:rsidRDefault="00BB7C58" w:rsidP="00BB7C58">
      <w:pPr>
        <w:outlineLvl w:val="0"/>
        <w:rPr>
          <w:sz w:val="32"/>
          <w:szCs w:val="32"/>
        </w:rPr>
      </w:pPr>
      <w:r w:rsidRPr="007668A3">
        <w:rPr>
          <w:sz w:val="32"/>
          <w:szCs w:val="32"/>
        </w:rPr>
        <w:t xml:space="preserve">Vstupné: </w:t>
      </w:r>
      <w:r w:rsidR="00E95AB0" w:rsidRPr="007668A3">
        <w:rPr>
          <w:b/>
          <w:sz w:val="32"/>
          <w:szCs w:val="32"/>
        </w:rPr>
        <w:t>50</w:t>
      </w:r>
      <w:r w:rsidRPr="007668A3">
        <w:rPr>
          <w:b/>
          <w:sz w:val="32"/>
          <w:szCs w:val="32"/>
        </w:rPr>
        <w:t xml:space="preserve"> Kč, </w:t>
      </w:r>
      <w:r w:rsidR="00813C66">
        <w:rPr>
          <w:b/>
          <w:sz w:val="32"/>
          <w:szCs w:val="32"/>
        </w:rPr>
        <w:t>Divadlo Kapsa</w:t>
      </w:r>
    </w:p>
    <w:p w:rsidR="00BB7C58" w:rsidRPr="007668A3" w:rsidRDefault="00BB7C58" w:rsidP="00BB7C58">
      <w:pPr>
        <w:outlineLvl w:val="0"/>
        <w:rPr>
          <w:sz w:val="32"/>
          <w:szCs w:val="32"/>
        </w:rPr>
      </w:pPr>
      <w:r w:rsidRPr="007668A3">
        <w:rPr>
          <w:sz w:val="32"/>
          <w:szCs w:val="32"/>
        </w:rPr>
        <w:t>Vhodné pro MŠ, 1. stupeň ZŠ</w:t>
      </w:r>
    </w:p>
    <w:p w:rsidR="00BB7C58" w:rsidRPr="007668A3" w:rsidRDefault="00744B94" w:rsidP="00BB7C58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Nový dětský </w:t>
      </w:r>
      <w:proofErr w:type="spellStart"/>
      <w:r>
        <w:rPr>
          <w:sz w:val="32"/>
          <w:szCs w:val="32"/>
        </w:rPr>
        <w:t>písničkál</w:t>
      </w:r>
      <w:proofErr w:type="spellEnd"/>
    </w:p>
    <w:p w:rsidR="00744B94" w:rsidRDefault="00744B94" w:rsidP="00BB7C58">
      <w:pPr>
        <w:outlineLvl w:val="0"/>
        <w:rPr>
          <w:sz w:val="32"/>
          <w:szCs w:val="32"/>
        </w:rPr>
      </w:pPr>
      <w:r>
        <w:rPr>
          <w:sz w:val="32"/>
          <w:szCs w:val="32"/>
        </w:rPr>
        <w:t>Námět, scénář a režie: Vlasta Fischer</w:t>
      </w:r>
    </w:p>
    <w:p w:rsidR="00744B94" w:rsidRDefault="00744B94" w:rsidP="00BB7C58">
      <w:pPr>
        <w:outlineLvl w:val="0"/>
        <w:rPr>
          <w:sz w:val="32"/>
          <w:szCs w:val="32"/>
        </w:rPr>
      </w:pPr>
      <w:r>
        <w:rPr>
          <w:sz w:val="32"/>
          <w:szCs w:val="32"/>
        </w:rPr>
        <w:t>Hudba: Známé lidové písně</w:t>
      </w:r>
    </w:p>
    <w:p w:rsidR="00744B94" w:rsidRDefault="00744B94" w:rsidP="00BB7C58">
      <w:pPr>
        <w:outlineLvl w:val="0"/>
        <w:rPr>
          <w:sz w:val="32"/>
          <w:szCs w:val="32"/>
        </w:rPr>
      </w:pPr>
      <w:r>
        <w:rPr>
          <w:sz w:val="32"/>
          <w:szCs w:val="32"/>
        </w:rPr>
        <w:t>Scéna: Šárka Klečková</w:t>
      </w:r>
    </w:p>
    <w:p w:rsidR="00744B94" w:rsidRDefault="00744B94" w:rsidP="00BB7C58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Kostýmy a loutky: </w:t>
      </w:r>
      <w:proofErr w:type="spellStart"/>
      <w:r>
        <w:rPr>
          <w:sz w:val="32"/>
          <w:szCs w:val="32"/>
        </w:rPr>
        <w:t>ŠaVla</w:t>
      </w:r>
      <w:proofErr w:type="spellEnd"/>
    </w:p>
    <w:p w:rsidR="00BB7C58" w:rsidRPr="007668A3" w:rsidRDefault="00E95AB0" w:rsidP="00BB7C58">
      <w:pPr>
        <w:outlineLvl w:val="0"/>
        <w:rPr>
          <w:sz w:val="32"/>
          <w:szCs w:val="32"/>
        </w:rPr>
      </w:pPr>
      <w:r w:rsidRPr="007668A3">
        <w:rPr>
          <w:sz w:val="32"/>
          <w:szCs w:val="32"/>
        </w:rPr>
        <w:t xml:space="preserve">Délka </w:t>
      </w:r>
      <w:r w:rsidR="00744B94">
        <w:rPr>
          <w:sz w:val="32"/>
          <w:szCs w:val="32"/>
        </w:rPr>
        <w:t>představení: 55</w:t>
      </w:r>
      <w:r w:rsidR="00BB7C58" w:rsidRPr="007668A3">
        <w:rPr>
          <w:sz w:val="32"/>
          <w:szCs w:val="32"/>
        </w:rPr>
        <w:t xml:space="preserve"> minut</w:t>
      </w:r>
    </w:p>
    <w:p w:rsidR="00E95AB0" w:rsidRDefault="00E95AB0" w:rsidP="00BB7C58">
      <w:pPr>
        <w:outlineLvl w:val="0"/>
        <w:rPr>
          <w:sz w:val="36"/>
          <w:szCs w:val="36"/>
        </w:rPr>
      </w:pPr>
    </w:p>
    <w:p w:rsidR="00BB7C58" w:rsidRPr="004212AA" w:rsidRDefault="00744B94" w:rsidP="00BB7C58">
      <w:pPr>
        <w:outlineLvl w:val="0"/>
        <w:rPr>
          <w:sz w:val="32"/>
          <w:szCs w:val="32"/>
        </w:rPr>
      </w:pPr>
      <w:r w:rsidRPr="004212AA">
        <w:rPr>
          <w:color w:val="000000"/>
          <w:sz w:val="32"/>
          <w:szCs w:val="32"/>
        </w:rPr>
        <w:t xml:space="preserve">Nový pohádkový činoherní </w:t>
      </w:r>
      <w:proofErr w:type="spellStart"/>
      <w:r w:rsidRPr="004212AA">
        <w:rPr>
          <w:color w:val="000000"/>
          <w:sz w:val="32"/>
          <w:szCs w:val="32"/>
        </w:rPr>
        <w:t>písničkál</w:t>
      </w:r>
      <w:proofErr w:type="spellEnd"/>
      <w:r w:rsidRPr="004212AA">
        <w:rPr>
          <w:color w:val="000000"/>
          <w:sz w:val="32"/>
          <w:szCs w:val="32"/>
        </w:rPr>
        <w:t xml:space="preserve"> Divadla KAPSA Andělská Hora vás zavede do jednoho malého malebného městečka… Bylo to městečko tak malé, že si menší už ani představit nedovedete. Všichni se tam měli rádi a pomáhali si. A tak všem bylo líto, že v pekárně stále nemají děti.</w:t>
      </w:r>
      <w:r w:rsidR="004212AA" w:rsidRPr="004212AA">
        <w:rPr>
          <w:color w:val="000000"/>
          <w:sz w:val="32"/>
          <w:szCs w:val="32"/>
        </w:rPr>
        <w:t xml:space="preserve"> </w:t>
      </w:r>
      <w:r w:rsidRPr="004212AA">
        <w:rPr>
          <w:color w:val="000000"/>
          <w:sz w:val="32"/>
          <w:szCs w:val="32"/>
        </w:rPr>
        <w:t xml:space="preserve">To trápilo především pekaře a </w:t>
      </w:r>
      <w:proofErr w:type="gramStart"/>
      <w:r w:rsidRPr="004212AA">
        <w:rPr>
          <w:color w:val="000000"/>
          <w:sz w:val="32"/>
          <w:szCs w:val="32"/>
        </w:rPr>
        <w:t>pekařku...</w:t>
      </w:r>
      <w:proofErr w:type="gramEnd"/>
      <w:r w:rsidR="004212AA">
        <w:rPr>
          <w:color w:val="000000"/>
          <w:sz w:val="32"/>
          <w:szCs w:val="32"/>
        </w:rPr>
        <w:t xml:space="preserve"> </w:t>
      </w:r>
      <w:bookmarkStart w:id="0" w:name="_GoBack"/>
      <w:bookmarkEnd w:id="0"/>
      <w:r w:rsidRPr="004212AA">
        <w:rPr>
          <w:color w:val="000000"/>
          <w:sz w:val="32"/>
          <w:szCs w:val="32"/>
        </w:rPr>
        <w:t xml:space="preserve">Jednoho dne se přece jen na ně usmálo štěstí a vrána jim nadělila děťátko. A světe div se, z miminka vyrostl kluk jako buk. A protože se tak rychle vyklubal z plínek, začali mu říkat </w:t>
      </w:r>
      <w:proofErr w:type="spellStart"/>
      <w:r w:rsidRPr="004212AA">
        <w:rPr>
          <w:color w:val="000000"/>
          <w:sz w:val="32"/>
          <w:szCs w:val="32"/>
        </w:rPr>
        <w:t>Vendelínek</w:t>
      </w:r>
      <w:proofErr w:type="spellEnd"/>
      <w:r w:rsidRPr="004212AA">
        <w:rPr>
          <w:color w:val="000000"/>
          <w:sz w:val="32"/>
          <w:szCs w:val="32"/>
        </w:rPr>
        <w:t>. A rodičům dělal samou radost. Rostl rychleji a více než ostatní děti v okolí. Ale, panečku co ten toho všechno snědl. Nedá se nic dělat, Vendelínu, musíš se o sebe začít starat sám. A tak se Venda vydal do světa, jak to v pohádkách bývá. Cestou pokal hodně zvířátek a také hodně nových kamarádů. Poznal hodně řemesel a naučil se jim. Chvilku pomáhal on, a jemu na oplátku pomáhali druzí. A nakonec si našel ve světě i nevěstu.</w:t>
      </w:r>
    </w:p>
    <w:p w:rsidR="00BB7C58" w:rsidRDefault="00BB7C58" w:rsidP="00BB7C58"/>
    <w:p w:rsidR="007F0045" w:rsidRDefault="004212A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378460</wp:posOffset>
            </wp:positionV>
            <wp:extent cx="3362325" cy="230505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nda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045" w:rsidRDefault="004212A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115570</wp:posOffset>
            </wp:positionV>
            <wp:extent cx="3343275" cy="2303145"/>
            <wp:effectExtent l="0" t="0" r="9525" b="190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nda 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045" w:rsidRDefault="007F0045">
      <w:pPr>
        <w:rPr>
          <w:sz w:val="36"/>
          <w:szCs w:val="36"/>
        </w:rPr>
      </w:pPr>
    </w:p>
    <w:p w:rsidR="007F0045" w:rsidRDefault="007F0045" w:rsidP="004212AA">
      <w:pPr>
        <w:jc w:val="center"/>
        <w:outlineLvl w:val="0"/>
        <w:rPr>
          <w:rFonts w:ascii="Monotype Corsiva" w:hAnsi="Monotype Corsiva"/>
          <w:b/>
          <w:color w:val="0000FF"/>
          <w:sz w:val="52"/>
          <w:szCs w:val="52"/>
        </w:rPr>
      </w:pPr>
      <w:r>
        <w:rPr>
          <w:rFonts w:ascii="Monotype Corsiva" w:hAnsi="Monotype Corsiva"/>
          <w:b/>
          <w:color w:val="0000FF"/>
          <w:sz w:val="52"/>
          <w:szCs w:val="52"/>
        </w:rPr>
        <w:lastRenderedPageBreak/>
        <w:t>Ahoj, světe!</w:t>
      </w:r>
    </w:p>
    <w:p w:rsidR="007F0045" w:rsidRPr="008257BE" w:rsidRDefault="007F0045" w:rsidP="007F0045">
      <w:pPr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7F0045" w:rsidRDefault="007F0045" w:rsidP="007F0045">
      <w:pPr>
        <w:outlineLvl w:val="0"/>
        <w:rPr>
          <w:b/>
          <w:sz w:val="36"/>
          <w:szCs w:val="36"/>
        </w:rPr>
      </w:pPr>
      <w:r w:rsidRPr="00234BBB">
        <w:rPr>
          <w:b/>
          <w:sz w:val="36"/>
          <w:szCs w:val="36"/>
        </w:rPr>
        <w:t xml:space="preserve">KKC Přeštice, velký sál: </w:t>
      </w:r>
      <w:proofErr w:type="gramStart"/>
      <w:r>
        <w:rPr>
          <w:b/>
          <w:sz w:val="36"/>
          <w:szCs w:val="36"/>
        </w:rPr>
        <w:t>9.3.2017</w:t>
      </w:r>
      <w:proofErr w:type="gramEnd"/>
      <w:r w:rsidRPr="00234BBB">
        <w:rPr>
          <w:b/>
          <w:sz w:val="36"/>
          <w:szCs w:val="36"/>
        </w:rPr>
        <w:t xml:space="preserve"> od</w:t>
      </w:r>
      <w:r>
        <w:rPr>
          <w:b/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8.30 a"/>
        </w:smartTagPr>
        <w:r>
          <w:rPr>
            <w:b/>
            <w:sz w:val="36"/>
            <w:szCs w:val="36"/>
          </w:rPr>
          <w:t>8.30 a</w:t>
        </w:r>
      </w:smartTag>
      <w:r>
        <w:rPr>
          <w:b/>
          <w:sz w:val="36"/>
          <w:szCs w:val="36"/>
        </w:rPr>
        <w:t xml:space="preserve"> 10.00</w:t>
      </w:r>
      <w:r w:rsidRPr="00234BBB">
        <w:rPr>
          <w:b/>
          <w:sz w:val="36"/>
          <w:szCs w:val="36"/>
        </w:rPr>
        <w:t xml:space="preserve"> hodin</w:t>
      </w:r>
    </w:p>
    <w:p w:rsidR="007F0045" w:rsidRPr="00F9714E" w:rsidRDefault="007F0045" w:rsidP="007F0045">
      <w:pPr>
        <w:outlineLvl w:val="0"/>
        <w:rPr>
          <w:b/>
          <w:sz w:val="10"/>
          <w:szCs w:val="10"/>
        </w:rPr>
      </w:pPr>
    </w:p>
    <w:p w:rsidR="007F0045" w:rsidRPr="007668A3" w:rsidRDefault="007F0045" w:rsidP="007F0045">
      <w:pPr>
        <w:outlineLvl w:val="0"/>
        <w:rPr>
          <w:sz w:val="32"/>
          <w:szCs w:val="32"/>
        </w:rPr>
      </w:pPr>
      <w:r w:rsidRPr="007668A3">
        <w:rPr>
          <w:sz w:val="32"/>
          <w:szCs w:val="32"/>
        </w:rPr>
        <w:t xml:space="preserve">Vstupné: </w:t>
      </w:r>
      <w:r w:rsidRPr="007668A3">
        <w:rPr>
          <w:b/>
          <w:sz w:val="32"/>
          <w:szCs w:val="32"/>
        </w:rPr>
        <w:t xml:space="preserve">50 Kč, </w:t>
      </w:r>
      <w:r>
        <w:rPr>
          <w:b/>
          <w:sz w:val="32"/>
          <w:szCs w:val="32"/>
        </w:rPr>
        <w:t>Divadlo Evy Hruškové a Jana Přeučila</w:t>
      </w:r>
    </w:p>
    <w:p w:rsidR="007F0045" w:rsidRPr="007668A3" w:rsidRDefault="007F0045" w:rsidP="007F0045">
      <w:pPr>
        <w:outlineLvl w:val="0"/>
        <w:rPr>
          <w:sz w:val="32"/>
          <w:szCs w:val="32"/>
        </w:rPr>
      </w:pPr>
      <w:r w:rsidRPr="007668A3">
        <w:rPr>
          <w:sz w:val="32"/>
          <w:szCs w:val="32"/>
        </w:rPr>
        <w:t>Vhodné pro MŠ, 1. stupeň ZŠ</w:t>
      </w:r>
    </w:p>
    <w:p w:rsidR="007F0045" w:rsidRPr="007668A3" w:rsidRDefault="007F0045" w:rsidP="007F0045">
      <w:pPr>
        <w:outlineLvl w:val="0"/>
        <w:rPr>
          <w:sz w:val="32"/>
          <w:szCs w:val="32"/>
        </w:rPr>
      </w:pPr>
      <w:r>
        <w:rPr>
          <w:sz w:val="32"/>
          <w:szCs w:val="32"/>
        </w:rPr>
        <w:t>Pocta básníku Jiřímu Žáčkovi</w:t>
      </w:r>
    </w:p>
    <w:p w:rsidR="007F0045" w:rsidRDefault="007F0045" w:rsidP="007F0045">
      <w:pPr>
        <w:outlineLvl w:val="0"/>
        <w:rPr>
          <w:sz w:val="32"/>
          <w:szCs w:val="32"/>
        </w:rPr>
      </w:pPr>
      <w:r>
        <w:rPr>
          <w:sz w:val="32"/>
          <w:szCs w:val="32"/>
        </w:rPr>
        <w:t>Autor hudby – Jaromír Klempíř</w:t>
      </w:r>
    </w:p>
    <w:p w:rsidR="007F0045" w:rsidRDefault="007F0045" w:rsidP="007F0045">
      <w:pPr>
        <w:outlineLvl w:val="0"/>
        <w:rPr>
          <w:sz w:val="32"/>
          <w:szCs w:val="32"/>
        </w:rPr>
      </w:pPr>
      <w:r>
        <w:rPr>
          <w:sz w:val="32"/>
          <w:szCs w:val="32"/>
        </w:rPr>
        <w:t>Choreograf – Jiří Zbořil</w:t>
      </w:r>
    </w:p>
    <w:p w:rsidR="007F0045" w:rsidRDefault="007F0045" w:rsidP="007F0045">
      <w:pPr>
        <w:outlineLvl w:val="0"/>
        <w:rPr>
          <w:sz w:val="32"/>
          <w:szCs w:val="32"/>
        </w:rPr>
      </w:pPr>
      <w:r>
        <w:rPr>
          <w:sz w:val="32"/>
          <w:szCs w:val="32"/>
        </w:rPr>
        <w:t>Autorka loutek Lucky a Kuby – Šárka Váchová</w:t>
      </w:r>
    </w:p>
    <w:p w:rsidR="007F0045" w:rsidRDefault="007F0045" w:rsidP="007F0045">
      <w:pPr>
        <w:outlineLvl w:val="0"/>
        <w:rPr>
          <w:sz w:val="36"/>
          <w:szCs w:val="36"/>
        </w:rPr>
      </w:pPr>
    </w:p>
    <w:p w:rsidR="007F0045" w:rsidRDefault="007F0045">
      <w:pPr>
        <w:rPr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>Představení Ahoj, světe! Je poctou básníku Jiřímu Žáčkovi. Název pořadu je odvozen od první básnické sbírky Jiřího Žáčka</w:t>
      </w:r>
      <w:r w:rsidR="00752E6C">
        <w:rPr>
          <w:rFonts w:ascii="Arial" w:hAnsi="Arial" w:cs="Arial"/>
          <w:color w:val="000000"/>
          <w:sz w:val="28"/>
          <w:szCs w:val="28"/>
        </w:rPr>
        <w:t>, která se jmenuje Ahoj, moře! Z</w:t>
      </w:r>
      <w:r>
        <w:rPr>
          <w:rFonts w:ascii="Arial" w:hAnsi="Arial" w:cs="Arial"/>
          <w:color w:val="000000"/>
          <w:sz w:val="28"/>
          <w:szCs w:val="28"/>
        </w:rPr>
        <w:t>ároveň je to i průvodce celou naší zeměkoulí, naším světem…Děti spolupracují v hledišti i na jevišti, cestují „kolem světa“ dozvídají se, kdo žije například v Austrálii, kde žijeme my a jak se dostat na až konec světa. Představení je rytmické, veselé, poutavé, ale i poučné.</w:t>
      </w:r>
    </w:p>
    <w:p w:rsidR="00BB7C58" w:rsidRDefault="00BB7C58">
      <w:pPr>
        <w:rPr>
          <w:sz w:val="36"/>
          <w:szCs w:val="36"/>
        </w:rPr>
      </w:pPr>
    </w:p>
    <w:p w:rsidR="007F0045" w:rsidRDefault="007F0045">
      <w:pPr>
        <w:rPr>
          <w:sz w:val="36"/>
          <w:szCs w:val="36"/>
        </w:rPr>
      </w:pPr>
    </w:p>
    <w:p w:rsidR="007F0045" w:rsidRDefault="007F0045">
      <w:pPr>
        <w:rPr>
          <w:sz w:val="36"/>
          <w:szCs w:val="36"/>
        </w:rPr>
      </w:pPr>
    </w:p>
    <w:p w:rsidR="007F0045" w:rsidRDefault="007F004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438150</wp:posOffset>
            </wp:positionH>
            <wp:positionV relativeFrom="margin">
              <wp:posOffset>4657725</wp:posOffset>
            </wp:positionV>
            <wp:extent cx="5724525" cy="35052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0045" w:rsidRDefault="007F0045">
      <w:pPr>
        <w:rPr>
          <w:sz w:val="36"/>
          <w:szCs w:val="36"/>
        </w:rPr>
      </w:pPr>
    </w:p>
    <w:p w:rsidR="007F0045" w:rsidRDefault="007F0045">
      <w:pPr>
        <w:rPr>
          <w:sz w:val="36"/>
          <w:szCs w:val="36"/>
        </w:rPr>
      </w:pPr>
    </w:p>
    <w:p w:rsidR="007F0045" w:rsidRDefault="007F0045">
      <w:pPr>
        <w:rPr>
          <w:sz w:val="36"/>
          <w:szCs w:val="36"/>
        </w:rPr>
      </w:pPr>
    </w:p>
    <w:p w:rsidR="007F0045" w:rsidRDefault="007F0045">
      <w:pPr>
        <w:rPr>
          <w:sz w:val="36"/>
          <w:szCs w:val="36"/>
        </w:rPr>
      </w:pPr>
    </w:p>
    <w:p w:rsidR="007F0045" w:rsidRDefault="007F0045">
      <w:pPr>
        <w:rPr>
          <w:sz w:val="36"/>
          <w:szCs w:val="36"/>
        </w:rPr>
      </w:pPr>
    </w:p>
    <w:p w:rsidR="007F0045" w:rsidRDefault="007F0045">
      <w:pPr>
        <w:rPr>
          <w:sz w:val="36"/>
          <w:szCs w:val="36"/>
        </w:rPr>
      </w:pPr>
    </w:p>
    <w:p w:rsidR="007F0045" w:rsidRDefault="007F0045">
      <w:pPr>
        <w:rPr>
          <w:sz w:val="36"/>
          <w:szCs w:val="36"/>
        </w:rPr>
      </w:pPr>
    </w:p>
    <w:p w:rsidR="007F0045" w:rsidRDefault="007F0045">
      <w:pPr>
        <w:rPr>
          <w:sz w:val="36"/>
          <w:szCs w:val="36"/>
        </w:rPr>
      </w:pPr>
    </w:p>
    <w:p w:rsidR="007F0045" w:rsidRDefault="007F0045">
      <w:pPr>
        <w:rPr>
          <w:sz w:val="36"/>
          <w:szCs w:val="36"/>
        </w:rPr>
      </w:pPr>
    </w:p>
    <w:p w:rsidR="007F0045" w:rsidRDefault="007F0045">
      <w:pPr>
        <w:rPr>
          <w:sz w:val="36"/>
          <w:szCs w:val="36"/>
        </w:rPr>
      </w:pPr>
    </w:p>
    <w:p w:rsidR="007F0045" w:rsidRDefault="007F0045">
      <w:pPr>
        <w:rPr>
          <w:sz w:val="36"/>
          <w:szCs w:val="36"/>
        </w:rPr>
      </w:pPr>
    </w:p>
    <w:p w:rsidR="007F0045" w:rsidRDefault="007F0045">
      <w:pPr>
        <w:rPr>
          <w:sz w:val="36"/>
          <w:szCs w:val="36"/>
        </w:rPr>
      </w:pPr>
    </w:p>
    <w:p w:rsidR="007F0045" w:rsidRDefault="007F0045">
      <w:pPr>
        <w:rPr>
          <w:sz w:val="36"/>
          <w:szCs w:val="36"/>
        </w:rPr>
      </w:pPr>
    </w:p>
    <w:p w:rsidR="007F0045" w:rsidRDefault="007F0045">
      <w:pPr>
        <w:rPr>
          <w:sz w:val="36"/>
          <w:szCs w:val="36"/>
        </w:rPr>
      </w:pPr>
    </w:p>
    <w:p w:rsidR="007F0045" w:rsidRDefault="007F0045">
      <w:pPr>
        <w:rPr>
          <w:sz w:val="36"/>
          <w:szCs w:val="36"/>
        </w:rPr>
      </w:pPr>
    </w:p>
    <w:p w:rsidR="007F0045" w:rsidRDefault="007F0045">
      <w:pPr>
        <w:rPr>
          <w:sz w:val="36"/>
          <w:szCs w:val="36"/>
        </w:rPr>
      </w:pPr>
    </w:p>
    <w:p w:rsidR="007F0045" w:rsidRDefault="007F0045">
      <w:pPr>
        <w:rPr>
          <w:sz w:val="36"/>
          <w:szCs w:val="36"/>
        </w:rPr>
      </w:pPr>
    </w:p>
    <w:p w:rsidR="007F0045" w:rsidRDefault="007F0045">
      <w:pPr>
        <w:rPr>
          <w:sz w:val="36"/>
          <w:szCs w:val="36"/>
        </w:rPr>
      </w:pPr>
    </w:p>
    <w:p w:rsidR="00752E6C" w:rsidRDefault="00752E6C" w:rsidP="00752E6C">
      <w:pPr>
        <w:jc w:val="center"/>
        <w:outlineLvl w:val="0"/>
        <w:rPr>
          <w:rFonts w:ascii="Monotype Corsiva" w:hAnsi="Monotype Corsiva"/>
          <w:b/>
          <w:color w:val="0000FF"/>
          <w:sz w:val="52"/>
          <w:szCs w:val="52"/>
        </w:rPr>
      </w:pPr>
      <w:r>
        <w:rPr>
          <w:rFonts w:ascii="Monotype Corsiva" w:hAnsi="Monotype Corsiva"/>
          <w:b/>
          <w:color w:val="0000FF"/>
          <w:sz w:val="52"/>
          <w:szCs w:val="52"/>
        </w:rPr>
        <w:lastRenderedPageBreak/>
        <w:t>O křišťálovém srdci</w:t>
      </w:r>
    </w:p>
    <w:p w:rsidR="00752E6C" w:rsidRPr="008257BE" w:rsidRDefault="00752E6C" w:rsidP="00752E6C">
      <w:pPr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752E6C" w:rsidRDefault="00752E6C" w:rsidP="00752E6C">
      <w:pPr>
        <w:outlineLvl w:val="0"/>
        <w:rPr>
          <w:b/>
          <w:sz w:val="36"/>
          <w:szCs w:val="36"/>
        </w:rPr>
      </w:pPr>
      <w:r w:rsidRPr="00234BBB">
        <w:rPr>
          <w:b/>
          <w:sz w:val="36"/>
          <w:szCs w:val="36"/>
        </w:rPr>
        <w:t xml:space="preserve">KKC Přeštice, velký sál: </w:t>
      </w:r>
      <w:proofErr w:type="gramStart"/>
      <w:r>
        <w:rPr>
          <w:b/>
          <w:sz w:val="36"/>
          <w:szCs w:val="36"/>
        </w:rPr>
        <w:t>20.4</w:t>
      </w:r>
      <w:r>
        <w:rPr>
          <w:b/>
          <w:sz w:val="36"/>
          <w:szCs w:val="36"/>
        </w:rPr>
        <w:t>.2017</w:t>
      </w:r>
      <w:proofErr w:type="gramEnd"/>
      <w:r w:rsidRPr="00234BBB">
        <w:rPr>
          <w:b/>
          <w:sz w:val="36"/>
          <w:szCs w:val="36"/>
        </w:rPr>
        <w:t xml:space="preserve"> od</w:t>
      </w:r>
      <w:r>
        <w:rPr>
          <w:b/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8.30 a"/>
        </w:smartTagPr>
        <w:r>
          <w:rPr>
            <w:b/>
            <w:sz w:val="36"/>
            <w:szCs w:val="36"/>
          </w:rPr>
          <w:t>8.30 a</w:t>
        </w:r>
      </w:smartTag>
      <w:r>
        <w:rPr>
          <w:b/>
          <w:sz w:val="36"/>
          <w:szCs w:val="36"/>
        </w:rPr>
        <w:t xml:space="preserve"> 10.00</w:t>
      </w:r>
      <w:r w:rsidRPr="00234BBB">
        <w:rPr>
          <w:b/>
          <w:sz w:val="36"/>
          <w:szCs w:val="36"/>
        </w:rPr>
        <w:t xml:space="preserve"> hodin</w:t>
      </w:r>
    </w:p>
    <w:p w:rsidR="00752E6C" w:rsidRPr="00F9714E" w:rsidRDefault="00752E6C" w:rsidP="00752E6C">
      <w:pPr>
        <w:outlineLvl w:val="0"/>
        <w:rPr>
          <w:b/>
          <w:sz w:val="10"/>
          <w:szCs w:val="10"/>
        </w:rPr>
      </w:pPr>
    </w:p>
    <w:p w:rsidR="00752E6C" w:rsidRPr="007668A3" w:rsidRDefault="00752E6C" w:rsidP="00752E6C">
      <w:pPr>
        <w:outlineLvl w:val="0"/>
        <w:rPr>
          <w:sz w:val="32"/>
          <w:szCs w:val="32"/>
        </w:rPr>
      </w:pPr>
      <w:r w:rsidRPr="007668A3">
        <w:rPr>
          <w:sz w:val="32"/>
          <w:szCs w:val="32"/>
        </w:rPr>
        <w:t xml:space="preserve">Vstupné: </w:t>
      </w:r>
      <w:r w:rsidRPr="007668A3">
        <w:rPr>
          <w:b/>
          <w:sz w:val="32"/>
          <w:szCs w:val="32"/>
        </w:rPr>
        <w:t xml:space="preserve">50 Kč, </w:t>
      </w:r>
      <w:proofErr w:type="spellStart"/>
      <w:r>
        <w:rPr>
          <w:b/>
          <w:sz w:val="32"/>
          <w:szCs w:val="32"/>
        </w:rPr>
        <w:t>CziDivadlo</w:t>
      </w:r>
      <w:proofErr w:type="spellEnd"/>
    </w:p>
    <w:p w:rsidR="00752E6C" w:rsidRPr="007668A3" w:rsidRDefault="00752E6C" w:rsidP="00752E6C">
      <w:pPr>
        <w:outlineLvl w:val="0"/>
        <w:rPr>
          <w:sz w:val="32"/>
          <w:szCs w:val="32"/>
        </w:rPr>
      </w:pPr>
      <w:r w:rsidRPr="007668A3">
        <w:rPr>
          <w:sz w:val="32"/>
          <w:szCs w:val="32"/>
        </w:rPr>
        <w:t>Vhodné pro MŠ, 1. stupeň ZŠ</w:t>
      </w:r>
    </w:p>
    <w:p w:rsidR="00752E6C" w:rsidRDefault="00752E6C" w:rsidP="00752E6C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Scénář a texty k písním: Hana </w:t>
      </w:r>
      <w:proofErr w:type="spellStart"/>
      <w:r>
        <w:rPr>
          <w:sz w:val="32"/>
          <w:szCs w:val="32"/>
        </w:rPr>
        <w:t>Czivišova</w:t>
      </w:r>
      <w:proofErr w:type="spellEnd"/>
    </w:p>
    <w:p w:rsidR="00752E6C" w:rsidRDefault="00752E6C" w:rsidP="00752E6C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Režie a výprava: </w:t>
      </w:r>
      <w:proofErr w:type="spellStart"/>
      <w:r>
        <w:rPr>
          <w:sz w:val="32"/>
          <w:szCs w:val="32"/>
        </w:rPr>
        <w:t>Samiha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Maleh</w:t>
      </w:r>
      <w:proofErr w:type="spellEnd"/>
    </w:p>
    <w:p w:rsidR="00752E6C" w:rsidRDefault="00752E6C" w:rsidP="00752E6C">
      <w:pPr>
        <w:outlineLvl w:val="0"/>
        <w:rPr>
          <w:sz w:val="32"/>
          <w:szCs w:val="32"/>
        </w:rPr>
      </w:pPr>
      <w:r>
        <w:rPr>
          <w:sz w:val="32"/>
          <w:szCs w:val="32"/>
        </w:rPr>
        <w:t>Hudba: Eva Klein</w:t>
      </w:r>
    </w:p>
    <w:p w:rsidR="00752E6C" w:rsidRDefault="00752E6C" w:rsidP="00752E6C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Hrají: Alžběta (Pavla Drtinová), Agáta (Hana </w:t>
      </w:r>
      <w:proofErr w:type="spellStart"/>
      <w:r>
        <w:rPr>
          <w:sz w:val="32"/>
          <w:szCs w:val="32"/>
        </w:rPr>
        <w:t>Czivišová</w:t>
      </w:r>
      <w:proofErr w:type="spellEnd"/>
      <w:r>
        <w:rPr>
          <w:sz w:val="32"/>
          <w:szCs w:val="32"/>
        </w:rPr>
        <w:t xml:space="preserve">), Lesní mužíček Otakárek (Pavla Drtinová/Zuzana Horová/Hana </w:t>
      </w:r>
      <w:proofErr w:type="spellStart"/>
      <w:r>
        <w:rPr>
          <w:sz w:val="32"/>
          <w:szCs w:val="32"/>
        </w:rPr>
        <w:t>Czivišová</w:t>
      </w:r>
      <w:proofErr w:type="spellEnd"/>
      <w:r>
        <w:rPr>
          <w:sz w:val="32"/>
          <w:szCs w:val="32"/>
        </w:rPr>
        <w:t>)</w:t>
      </w:r>
    </w:p>
    <w:p w:rsidR="00752E6C" w:rsidRDefault="00752E6C" w:rsidP="00752E6C">
      <w:pPr>
        <w:outlineLvl w:val="0"/>
        <w:rPr>
          <w:sz w:val="32"/>
          <w:szCs w:val="32"/>
        </w:rPr>
      </w:pPr>
      <w:r>
        <w:rPr>
          <w:sz w:val="32"/>
          <w:szCs w:val="32"/>
        </w:rPr>
        <w:t>Hlas lesního mužíčka (Otakar Brousek)</w:t>
      </w:r>
    </w:p>
    <w:p w:rsidR="00752E6C" w:rsidRPr="007668A3" w:rsidRDefault="00752E6C" w:rsidP="00752E6C">
      <w:pPr>
        <w:outlineLvl w:val="0"/>
        <w:rPr>
          <w:sz w:val="32"/>
          <w:szCs w:val="32"/>
        </w:rPr>
      </w:pPr>
      <w:r>
        <w:rPr>
          <w:sz w:val="32"/>
          <w:szCs w:val="32"/>
        </w:rPr>
        <w:t>Délka představení: 50-55 minut, podle reakcí dětí, bezprostřední projev vítáme</w:t>
      </w:r>
    </w:p>
    <w:p w:rsidR="00752E6C" w:rsidRDefault="00752E6C" w:rsidP="00752E6C">
      <w:pPr>
        <w:outlineLvl w:val="0"/>
        <w:rPr>
          <w:sz w:val="36"/>
          <w:szCs w:val="36"/>
        </w:rPr>
      </w:pPr>
    </w:p>
    <w:p w:rsidR="00752E6C" w:rsidRDefault="00752E6C">
      <w:pPr>
        <w:rPr>
          <w:color w:val="000000"/>
          <w:sz w:val="28"/>
          <w:szCs w:val="28"/>
          <w:shd w:val="clear" w:color="auto" w:fill="FFFFFF"/>
        </w:rPr>
      </w:pPr>
      <w:r w:rsidRPr="00752E6C">
        <w:rPr>
          <w:color w:val="000000"/>
          <w:sz w:val="28"/>
          <w:szCs w:val="28"/>
          <w:shd w:val="clear" w:color="auto" w:fill="FFFFFF"/>
        </w:rPr>
        <w:t>Hlavní hrdinka příběhu je dobrosrdečná a milá Alžbětka. Svoji starší sestru Agátu má upřímně ráda a vidí na ní jen to dobré. Chamtivá Agáta ji však stále sekýruje a ponižuje. Bětuška se zlobě a manipulaci neumí bránit a trvá to tak dlouho, dokud se nerozhodne změnit svůj osud k lepšímu.</w:t>
      </w:r>
      <w:r w:rsidRPr="00752E6C">
        <w:rPr>
          <w:color w:val="000000"/>
          <w:sz w:val="28"/>
          <w:szCs w:val="28"/>
          <w:shd w:val="clear" w:color="auto" w:fill="FFFFFF"/>
        </w:rPr>
        <w:br/>
        <w:t>Naštěstí má dobrého přítele, moudrého Lesního mužíčka Otakárka, který jí radí a pomáhá.</w:t>
      </w:r>
      <w:r w:rsidRPr="00752E6C">
        <w:rPr>
          <w:color w:val="000000"/>
          <w:sz w:val="28"/>
          <w:szCs w:val="28"/>
          <w:shd w:val="clear" w:color="auto" w:fill="FFFFFF"/>
        </w:rPr>
        <w:br/>
        <w:t>A tak se z bojácné Alžbětky stává statečné děvče, které nepodléhá zlu a vítězí. Především nad svým vlastním strachem, ale dokonce se jí podaří otevřít oči a srdce své sestře Agátě.</w:t>
      </w:r>
      <w:r w:rsidRPr="00752E6C">
        <w:rPr>
          <w:color w:val="000000"/>
          <w:sz w:val="28"/>
          <w:szCs w:val="28"/>
          <w:shd w:val="clear" w:color="auto" w:fill="FFFFFF"/>
        </w:rPr>
        <w:br/>
        <w:t>Naše pohádka je nejen veselá a plná vtipných situací, převleků, písniček, bohatých kostýmů, scény a rekvizit, ale zároveň obsahuje mravní ponaučení a nutí nás k zamyšlení.</w:t>
      </w:r>
      <w:r w:rsidRPr="00752E6C">
        <w:rPr>
          <w:color w:val="000000"/>
          <w:sz w:val="28"/>
          <w:szCs w:val="28"/>
          <w:shd w:val="clear" w:color="auto" w:fill="FFFFFF"/>
        </w:rPr>
        <w:br/>
      </w:r>
      <w:r w:rsidRPr="00752E6C">
        <w:rPr>
          <w:color w:val="000000"/>
          <w:sz w:val="28"/>
          <w:szCs w:val="28"/>
          <w:shd w:val="clear" w:color="auto" w:fill="FFFFFF"/>
        </w:rPr>
        <w:br/>
        <w:t>Je bohatství a moc zárukou štěstí?</w:t>
      </w:r>
      <w:r w:rsidRPr="00752E6C">
        <w:rPr>
          <w:color w:val="000000"/>
          <w:sz w:val="28"/>
          <w:szCs w:val="28"/>
          <w:shd w:val="clear" w:color="auto" w:fill="FFFFFF"/>
        </w:rPr>
        <w:br/>
        <w:t>Jak se můžeme postavit proti lži a manipulaci?</w:t>
      </w:r>
      <w:r w:rsidRPr="00752E6C">
        <w:rPr>
          <w:color w:val="000000"/>
          <w:sz w:val="28"/>
          <w:szCs w:val="28"/>
          <w:shd w:val="clear" w:color="auto" w:fill="FFFFFF"/>
        </w:rPr>
        <w:br/>
        <w:t>Jakou cenu má pro člověka láska a dobro?</w:t>
      </w:r>
      <w:r w:rsidRPr="00752E6C">
        <w:rPr>
          <w:color w:val="000000"/>
          <w:sz w:val="28"/>
          <w:szCs w:val="28"/>
          <w:shd w:val="clear" w:color="auto" w:fill="FFFFFF"/>
        </w:rPr>
        <w:br/>
      </w:r>
      <w:r w:rsidRPr="00752E6C">
        <w:rPr>
          <w:color w:val="000000"/>
          <w:sz w:val="28"/>
          <w:szCs w:val="28"/>
        </w:rPr>
        <w:br/>
      </w:r>
      <w:r w:rsidRPr="00752E6C">
        <w:rPr>
          <w:color w:val="000000"/>
          <w:sz w:val="28"/>
          <w:szCs w:val="28"/>
          <w:shd w:val="clear" w:color="auto" w:fill="FFFFFF"/>
        </w:rPr>
        <w:t>Podstatou pohádek je věčný souboj mezi dobrem a zlem, kdy dobro nakonec vítězí a v našem příběhu tomu není jinak.</w:t>
      </w:r>
      <w:r w:rsidRPr="00752E6C">
        <w:rPr>
          <w:color w:val="000000"/>
          <w:sz w:val="28"/>
          <w:szCs w:val="28"/>
        </w:rPr>
        <w:br/>
      </w:r>
      <w:r w:rsidRPr="00752E6C">
        <w:rPr>
          <w:color w:val="000000"/>
          <w:sz w:val="28"/>
          <w:szCs w:val="28"/>
          <w:shd w:val="clear" w:color="auto" w:fill="FFFFFF"/>
        </w:rPr>
        <w:t>Obě hrdinky se však musí o své štěstí samy přičinit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52E6C" w:rsidRDefault="00752E6C">
      <w:pPr>
        <w:rPr>
          <w:color w:val="000000"/>
          <w:sz w:val="28"/>
          <w:szCs w:val="28"/>
          <w:shd w:val="clear" w:color="auto" w:fill="FFFFFF"/>
        </w:rPr>
      </w:pPr>
    </w:p>
    <w:p w:rsidR="00752E6C" w:rsidRPr="00752E6C" w:rsidRDefault="00752E6C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2152650</wp:posOffset>
            </wp:positionH>
            <wp:positionV relativeFrom="margin">
              <wp:posOffset>7239000</wp:posOffset>
            </wp:positionV>
            <wp:extent cx="2476500" cy="24765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dstaveni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2E6C" w:rsidRPr="00752E6C" w:rsidSect="00E95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9A"/>
    <w:rsid w:val="000F1520"/>
    <w:rsid w:val="00284B9A"/>
    <w:rsid w:val="004212AA"/>
    <w:rsid w:val="006B699E"/>
    <w:rsid w:val="00744B94"/>
    <w:rsid w:val="00752E6C"/>
    <w:rsid w:val="007668A3"/>
    <w:rsid w:val="007F0045"/>
    <w:rsid w:val="00813C66"/>
    <w:rsid w:val="00B771EF"/>
    <w:rsid w:val="00BB7C58"/>
    <w:rsid w:val="00C5384D"/>
    <w:rsid w:val="00E95AB0"/>
    <w:rsid w:val="00F0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E63C9-6D66-4A9C-8F40-26000F7B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9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Friebelová</dc:creator>
  <cp:keywords/>
  <dc:description/>
  <cp:lastModifiedBy>TIC Přeštice</cp:lastModifiedBy>
  <cp:revision>4</cp:revision>
  <dcterms:created xsi:type="dcterms:W3CDTF">2016-11-29T13:16:00Z</dcterms:created>
  <dcterms:modified xsi:type="dcterms:W3CDTF">2016-12-05T11:14:00Z</dcterms:modified>
</cp:coreProperties>
</file>