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A" w:rsidRPr="004B566D" w:rsidRDefault="00621EBA" w:rsidP="002405D9">
      <w:pPr>
        <w:pStyle w:val="Nzov"/>
        <w:spacing w:beforeAutospacing="0" w:after="0"/>
        <w:jc w:val="center"/>
        <w:rPr>
          <w:sz w:val="28"/>
        </w:rPr>
      </w:pPr>
      <w:r w:rsidRPr="004B566D">
        <w:rPr>
          <w:sz w:val="28"/>
        </w:rPr>
        <w:t>Objednávka</w:t>
      </w:r>
      <w:r w:rsidR="003F1A53">
        <w:rPr>
          <w:sz w:val="28"/>
        </w:rPr>
        <w:t xml:space="preserve"> prenájmu priestorov</w:t>
      </w:r>
    </w:p>
    <w:p w:rsidR="004B566D" w:rsidRDefault="004B566D" w:rsidP="002405D9">
      <w:pPr>
        <w:spacing w:before="0" w:beforeAutospacing="0" w:after="0"/>
      </w:pPr>
    </w:p>
    <w:p w:rsidR="00D75ACE" w:rsidRPr="00D51D23" w:rsidRDefault="00621EBA" w:rsidP="002405D9">
      <w:pPr>
        <w:spacing w:before="0" w:beforeAutospacing="0" w:after="0"/>
        <w:rPr>
          <w:b/>
          <w:sz w:val="24"/>
          <w:szCs w:val="24"/>
        </w:rPr>
      </w:pPr>
      <w:r w:rsidRPr="00D51D23">
        <w:rPr>
          <w:b/>
          <w:sz w:val="24"/>
          <w:szCs w:val="24"/>
        </w:rPr>
        <w:t>Objednávateľ</w:t>
      </w:r>
      <w:r w:rsidR="00AB3DD5">
        <w:rPr>
          <w:b/>
          <w:sz w:val="24"/>
          <w:szCs w:val="24"/>
        </w:rPr>
        <w:t xml:space="preserve"> (nájomca)</w:t>
      </w:r>
      <w:r w:rsidRPr="00D51D23">
        <w:rPr>
          <w:b/>
          <w:sz w:val="24"/>
          <w:szCs w:val="24"/>
        </w:rPr>
        <w:t>:</w:t>
      </w:r>
    </w:p>
    <w:p w:rsidR="004B566D" w:rsidRPr="00D51D23" w:rsidRDefault="00F2548D" w:rsidP="002405D9">
      <w:pPr>
        <w:spacing w:before="0" w:beforeAutospacing="0" w:after="0" w:line="276" w:lineRule="auto"/>
        <w:rPr>
          <w:sz w:val="24"/>
          <w:szCs w:val="24"/>
        </w:rPr>
      </w:pPr>
      <w:r w:rsidRPr="00D51D23">
        <w:rPr>
          <w:sz w:val="24"/>
          <w:szCs w:val="24"/>
        </w:rPr>
        <w:t>Názov:</w:t>
      </w:r>
    </w:p>
    <w:p w:rsidR="00F2548D" w:rsidRPr="00D51D23" w:rsidRDefault="00F2548D" w:rsidP="002405D9">
      <w:pPr>
        <w:spacing w:before="0" w:beforeAutospacing="0" w:after="0" w:line="276" w:lineRule="auto"/>
        <w:rPr>
          <w:sz w:val="24"/>
          <w:szCs w:val="24"/>
        </w:rPr>
      </w:pPr>
      <w:r w:rsidRPr="00D51D23">
        <w:rPr>
          <w:sz w:val="24"/>
          <w:szCs w:val="24"/>
        </w:rPr>
        <w:t>Sídlo:</w:t>
      </w:r>
    </w:p>
    <w:p w:rsidR="00F2548D" w:rsidRPr="00D51D23" w:rsidRDefault="00F2548D" w:rsidP="002405D9">
      <w:pPr>
        <w:spacing w:before="0" w:beforeAutospacing="0" w:after="0" w:line="276" w:lineRule="auto"/>
        <w:rPr>
          <w:sz w:val="24"/>
          <w:szCs w:val="24"/>
        </w:rPr>
      </w:pPr>
      <w:r w:rsidRPr="00D51D23">
        <w:rPr>
          <w:sz w:val="24"/>
          <w:szCs w:val="24"/>
        </w:rPr>
        <w:t>IČO:                                   DIČ:</w:t>
      </w:r>
    </w:p>
    <w:p w:rsidR="00F2548D" w:rsidRPr="00D51D23" w:rsidRDefault="00F2548D" w:rsidP="002405D9">
      <w:pPr>
        <w:spacing w:before="0" w:beforeAutospacing="0" w:after="0" w:line="276" w:lineRule="auto"/>
        <w:rPr>
          <w:sz w:val="24"/>
          <w:szCs w:val="24"/>
        </w:rPr>
      </w:pPr>
      <w:r w:rsidRPr="00D51D23">
        <w:rPr>
          <w:sz w:val="24"/>
          <w:szCs w:val="24"/>
        </w:rPr>
        <w:t>Bankové spojenie:</w:t>
      </w:r>
    </w:p>
    <w:p w:rsidR="00F2548D" w:rsidRPr="00D51D23" w:rsidRDefault="00F2548D" w:rsidP="002405D9">
      <w:pPr>
        <w:spacing w:before="0" w:beforeAutospacing="0" w:after="0" w:line="276" w:lineRule="auto"/>
        <w:rPr>
          <w:sz w:val="24"/>
          <w:szCs w:val="24"/>
        </w:rPr>
      </w:pPr>
      <w:r w:rsidRPr="00D51D23">
        <w:rPr>
          <w:sz w:val="24"/>
          <w:szCs w:val="24"/>
        </w:rPr>
        <w:t>Zodpovedná osoba:</w:t>
      </w:r>
    </w:p>
    <w:p w:rsidR="00F2548D" w:rsidRPr="00D51D23" w:rsidRDefault="00F2548D" w:rsidP="002405D9">
      <w:pPr>
        <w:spacing w:before="0" w:beforeAutospacing="0" w:after="0" w:line="276" w:lineRule="auto"/>
        <w:rPr>
          <w:sz w:val="24"/>
          <w:szCs w:val="24"/>
        </w:rPr>
      </w:pPr>
      <w:r w:rsidRPr="00D51D23">
        <w:rPr>
          <w:sz w:val="24"/>
          <w:szCs w:val="24"/>
        </w:rPr>
        <w:t>Kontakt:</w:t>
      </w:r>
    </w:p>
    <w:p w:rsidR="004B566D" w:rsidRPr="00D51D23" w:rsidRDefault="004B566D" w:rsidP="002405D9">
      <w:pPr>
        <w:spacing w:before="0" w:beforeAutospacing="0" w:after="0"/>
        <w:rPr>
          <w:sz w:val="24"/>
          <w:szCs w:val="24"/>
        </w:rPr>
      </w:pPr>
    </w:p>
    <w:p w:rsidR="00621EBA" w:rsidRPr="00D51D23" w:rsidRDefault="00AB3DD5" w:rsidP="002405D9">
      <w:pPr>
        <w:spacing w:before="0" w:beforeAutospacing="0" w:after="0"/>
        <w:rPr>
          <w:b/>
          <w:sz w:val="24"/>
          <w:szCs w:val="24"/>
        </w:rPr>
      </w:pPr>
      <w:r>
        <w:rPr>
          <w:b/>
          <w:sz w:val="24"/>
          <w:szCs w:val="24"/>
        </w:rPr>
        <w:t>Dodávateľ (p</w:t>
      </w:r>
      <w:r w:rsidR="003F1A53" w:rsidRPr="00D51D23">
        <w:rPr>
          <w:b/>
          <w:sz w:val="24"/>
          <w:szCs w:val="24"/>
        </w:rPr>
        <w:t>renajímateľ</w:t>
      </w:r>
      <w:r>
        <w:rPr>
          <w:b/>
          <w:sz w:val="24"/>
          <w:szCs w:val="24"/>
        </w:rPr>
        <w:t>)</w:t>
      </w:r>
      <w:r w:rsidR="00621EBA" w:rsidRPr="00D51D23">
        <w:rPr>
          <w:b/>
          <w:sz w:val="24"/>
          <w:szCs w:val="24"/>
        </w:rPr>
        <w:t>:</w:t>
      </w:r>
    </w:p>
    <w:p w:rsidR="00621EBA" w:rsidRPr="00D51D23" w:rsidRDefault="00621EBA" w:rsidP="002405D9">
      <w:pPr>
        <w:spacing w:before="0" w:beforeAutospacing="0" w:after="0" w:line="276" w:lineRule="auto"/>
        <w:rPr>
          <w:sz w:val="24"/>
          <w:szCs w:val="24"/>
        </w:rPr>
      </w:pPr>
      <w:r w:rsidRPr="00D51D23">
        <w:rPr>
          <w:sz w:val="24"/>
          <w:szCs w:val="24"/>
        </w:rPr>
        <w:t>Mesto Banská Štiavnica</w:t>
      </w:r>
    </w:p>
    <w:p w:rsidR="00621EBA" w:rsidRPr="00D51D23" w:rsidRDefault="00621EBA" w:rsidP="002405D9">
      <w:pPr>
        <w:spacing w:before="0" w:beforeAutospacing="0" w:after="0" w:line="276" w:lineRule="auto"/>
        <w:rPr>
          <w:sz w:val="24"/>
          <w:szCs w:val="24"/>
        </w:rPr>
      </w:pPr>
      <w:r w:rsidRPr="00D51D23">
        <w:rPr>
          <w:sz w:val="24"/>
          <w:szCs w:val="24"/>
        </w:rPr>
        <w:t>Radničné námestie 1</w:t>
      </w:r>
    </w:p>
    <w:p w:rsidR="00621EBA" w:rsidRPr="00D51D23" w:rsidRDefault="00621EBA" w:rsidP="002405D9">
      <w:pPr>
        <w:spacing w:before="0" w:beforeAutospacing="0" w:after="0" w:line="276" w:lineRule="auto"/>
        <w:rPr>
          <w:sz w:val="24"/>
          <w:szCs w:val="24"/>
        </w:rPr>
      </w:pPr>
      <w:r w:rsidRPr="00D51D23">
        <w:rPr>
          <w:sz w:val="24"/>
          <w:szCs w:val="24"/>
        </w:rPr>
        <w:t>969 24  Banská Štiavnica</w:t>
      </w:r>
    </w:p>
    <w:p w:rsidR="004B566D" w:rsidRPr="00D51D23" w:rsidRDefault="004B566D" w:rsidP="002405D9">
      <w:pPr>
        <w:spacing w:before="0" w:beforeAutospacing="0" w:after="0" w:line="276" w:lineRule="auto"/>
        <w:rPr>
          <w:sz w:val="24"/>
          <w:szCs w:val="24"/>
        </w:rPr>
      </w:pPr>
      <w:r w:rsidRPr="00D51D23">
        <w:rPr>
          <w:sz w:val="24"/>
          <w:szCs w:val="24"/>
        </w:rPr>
        <w:t>IČO:  320 501</w:t>
      </w:r>
    </w:p>
    <w:p w:rsidR="004B566D" w:rsidRPr="00D51D23" w:rsidRDefault="004B566D" w:rsidP="002405D9">
      <w:pPr>
        <w:spacing w:before="0" w:beforeAutospacing="0" w:after="0"/>
        <w:rPr>
          <w:sz w:val="24"/>
          <w:szCs w:val="24"/>
        </w:rPr>
      </w:pPr>
    </w:p>
    <w:p w:rsidR="004B566D" w:rsidRPr="00D51D23" w:rsidRDefault="00013127" w:rsidP="002405D9">
      <w:pPr>
        <w:spacing w:before="0" w:beforeAutospacing="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B566D" w:rsidRPr="00D51D23">
        <w:rPr>
          <w:b/>
          <w:sz w:val="24"/>
          <w:szCs w:val="24"/>
        </w:rPr>
        <w:t>VEC:  Záväzná objednávka na prenájom priestorov Kultúrneho centra</w:t>
      </w:r>
    </w:p>
    <w:p w:rsidR="003F1A53" w:rsidRPr="00D51D23" w:rsidRDefault="003F1A53" w:rsidP="002405D9">
      <w:pPr>
        <w:spacing w:before="0" w:beforeAutospacing="0" w:after="0"/>
        <w:rPr>
          <w:b/>
          <w:sz w:val="24"/>
          <w:szCs w:val="24"/>
        </w:rPr>
      </w:pPr>
    </w:p>
    <w:p w:rsidR="00D51D23" w:rsidRPr="00013127" w:rsidRDefault="00D51D23" w:rsidP="002405D9">
      <w:pPr>
        <w:pStyle w:val="Odsekzoznamu"/>
        <w:numPr>
          <w:ilvl w:val="0"/>
          <w:numId w:val="2"/>
        </w:numPr>
        <w:spacing w:before="0" w:beforeAutospacing="0" w:after="0" w:line="360" w:lineRule="auto"/>
        <w:rPr>
          <w:sz w:val="24"/>
          <w:szCs w:val="24"/>
        </w:rPr>
      </w:pPr>
      <w:r w:rsidRPr="00013127">
        <w:rPr>
          <w:sz w:val="24"/>
          <w:szCs w:val="24"/>
        </w:rPr>
        <w:t>Prenájom priestorov na akciu:</w:t>
      </w:r>
    </w:p>
    <w:p w:rsidR="00D51D23" w:rsidRPr="00013127" w:rsidRDefault="00D51D23" w:rsidP="002405D9">
      <w:pPr>
        <w:pStyle w:val="Odsekzoznamu"/>
        <w:numPr>
          <w:ilvl w:val="0"/>
          <w:numId w:val="2"/>
        </w:numPr>
        <w:spacing w:before="0" w:beforeAutospacing="0" w:after="0" w:line="360" w:lineRule="auto"/>
        <w:rPr>
          <w:sz w:val="24"/>
          <w:szCs w:val="24"/>
        </w:rPr>
      </w:pPr>
      <w:r w:rsidRPr="00013127">
        <w:rPr>
          <w:sz w:val="24"/>
          <w:szCs w:val="24"/>
        </w:rPr>
        <w:t>Dátum a čas trvania akcie:</w:t>
      </w:r>
      <w:r w:rsidRPr="00013127">
        <w:rPr>
          <w:sz w:val="24"/>
          <w:szCs w:val="24"/>
        </w:rPr>
        <w:tab/>
      </w:r>
    </w:p>
    <w:p w:rsidR="00D51D23" w:rsidRPr="00013127" w:rsidRDefault="00D51D23" w:rsidP="002405D9">
      <w:pPr>
        <w:pStyle w:val="Odsekzoznamu"/>
        <w:numPr>
          <w:ilvl w:val="0"/>
          <w:numId w:val="2"/>
        </w:numPr>
        <w:spacing w:before="0" w:beforeAutospacing="0" w:after="0" w:line="360" w:lineRule="auto"/>
        <w:rPr>
          <w:sz w:val="24"/>
          <w:szCs w:val="24"/>
        </w:rPr>
      </w:pPr>
      <w:r w:rsidRPr="00013127">
        <w:rPr>
          <w:sz w:val="24"/>
          <w:szCs w:val="24"/>
        </w:rPr>
        <w:t>Predpokladaný počet účastníkov:</w:t>
      </w:r>
    </w:p>
    <w:p w:rsidR="00013127" w:rsidRPr="00013127" w:rsidRDefault="00013127" w:rsidP="002405D9">
      <w:pPr>
        <w:pStyle w:val="Odsekzoznamu"/>
        <w:numPr>
          <w:ilvl w:val="0"/>
          <w:numId w:val="2"/>
        </w:numPr>
        <w:spacing w:before="0" w:beforeAutospacing="0" w:after="0" w:line="360" w:lineRule="auto"/>
        <w:rPr>
          <w:sz w:val="24"/>
          <w:szCs w:val="24"/>
        </w:rPr>
      </w:pPr>
      <w:r w:rsidRPr="00013127">
        <w:rPr>
          <w:sz w:val="24"/>
          <w:szCs w:val="24"/>
        </w:rPr>
        <w:t>Požadovaný počet stolov: .....  ; stoličiek: ....  ; iné požiadavky:</w:t>
      </w:r>
    </w:p>
    <w:p w:rsidR="00013127" w:rsidRPr="00013127" w:rsidRDefault="00013127" w:rsidP="002405D9">
      <w:pPr>
        <w:pStyle w:val="Odsekzoznamu"/>
        <w:numPr>
          <w:ilvl w:val="0"/>
          <w:numId w:val="2"/>
        </w:numPr>
        <w:spacing w:before="0" w:beforeAutospacing="0" w:after="0"/>
        <w:rPr>
          <w:sz w:val="24"/>
          <w:szCs w:val="24"/>
        </w:rPr>
      </w:pPr>
      <w:r w:rsidRPr="00013127">
        <w:rPr>
          <w:sz w:val="24"/>
          <w:szCs w:val="24"/>
        </w:rPr>
        <w:t>Miestnosť (vyznačte):</w:t>
      </w:r>
    </w:p>
    <w:p w:rsidR="00D51D23" w:rsidRDefault="00D51D23" w:rsidP="002405D9">
      <w:pPr>
        <w:spacing w:before="0" w:beforeAutospacing="0" w:after="0" w:line="360" w:lineRule="auto"/>
        <w:rPr>
          <w:sz w:val="24"/>
          <w:szCs w:val="24"/>
        </w:rPr>
      </w:pPr>
    </w:p>
    <w:p w:rsidR="00D51D23" w:rsidRPr="00D51D23" w:rsidRDefault="00D51D23" w:rsidP="002405D9">
      <w:pPr>
        <w:spacing w:before="0" w:beforeAutospacing="0" w:after="0" w:line="360" w:lineRule="auto"/>
        <w:rPr>
          <w:sz w:val="24"/>
          <w:szCs w:val="24"/>
        </w:rPr>
        <w:sectPr w:rsidR="00D51D23" w:rsidRPr="00D51D23" w:rsidSect="00D75A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1D23" w:rsidRPr="00D51D23" w:rsidRDefault="00D51D23" w:rsidP="002405D9">
      <w:pPr>
        <w:pStyle w:val="Odsekzoznamu"/>
        <w:numPr>
          <w:ilvl w:val="0"/>
          <w:numId w:val="1"/>
        </w:numPr>
        <w:spacing w:before="0" w:beforeAutospacing="0" w:after="0" w:line="276" w:lineRule="auto"/>
        <w:rPr>
          <w:szCs w:val="24"/>
        </w:rPr>
      </w:pPr>
      <w:r w:rsidRPr="00D51D23">
        <w:rPr>
          <w:szCs w:val="24"/>
        </w:rPr>
        <w:lastRenderedPageBreak/>
        <w:t xml:space="preserve">Sála </w:t>
      </w:r>
      <w:r>
        <w:rPr>
          <w:szCs w:val="24"/>
        </w:rPr>
        <w:t xml:space="preserve"> (45 € / kapacita 300)</w:t>
      </w:r>
    </w:p>
    <w:p w:rsidR="00D51D23" w:rsidRDefault="00D51D23" w:rsidP="002405D9">
      <w:pPr>
        <w:pStyle w:val="Odsekzoznamu"/>
        <w:numPr>
          <w:ilvl w:val="0"/>
          <w:numId w:val="1"/>
        </w:numPr>
        <w:spacing w:before="0" w:beforeAutospacing="0" w:after="0" w:line="276" w:lineRule="auto"/>
        <w:rPr>
          <w:rFonts w:ascii="Calibri" w:eastAsia="Times New Roman" w:hAnsi="Calibri" w:cs="Arial CE"/>
          <w:bCs/>
          <w:szCs w:val="24"/>
          <w:lang w:eastAsia="sk-SK"/>
        </w:rPr>
      </w:pPr>
      <w:r w:rsidRPr="00D51D23">
        <w:rPr>
          <w:rFonts w:ascii="Calibri" w:eastAsia="Times New Roman" w:hAnsi="Calibri" w:cs="Arial CE"/>
          <w:bCs/>
          <w:szCs w:val="24"/>
          <w:lang w:eastAsia="sk-SK"/>
        </w:rPr>
        <w:t>Zasadacia miestnosť č. 1 „VÝSTAVNÁ“</w:t>
      </w:r>
    </w:p>
    <w:p w:rsidR="00D51D23" w:rsidRPr="00D51D23" w:rsidRDefault="00D51D23" w:rsidP="002405D9">
      <w:pPr>
        <w:pStyle w:val="Odsekzoznamu"/>
        <w:spacing w:before="0" w:beforeAutospacing="0" w:after="0" w:line="276" w:lineRule="auto"/>
        <w:ind w:left="786"/>
        <w:rPr>
          <w:rFonts w:ascii="Calibri" w:eastAsia="Times New Roman" w:hAnsi="Calibri" w:cs="Arial CE"/>
          <w:bCs/>
          <w:szCs w:val="24"/>
          <w:lang w:eastAsia="sk-SK"/>
        </w:rPr>
      </w:pPr>
      <w:r>
        <w:rPr>
          <w:rFonts w:ascii="Calibri" w:eastAsia="Times New Roman" w:hAnsi="Calibri" w:cs="Arial CE"/>
          <w:bCs/>
          <w:szCs w:val="24"/>
          <w:lang w:eastAsia="sk-SK"/>
        </w:rPr>
        <w:t>(17 € / kapacita 20 - 50)</w:t>
      </w:r>
    </w:p>
    <w:p w:rsidR="00D51D23" w:rsidRDefault="00D51D23" w:rsidP="002405D9">
      <w:pPr>
        <w:pStyle w:val="Odsekzoznamu"/>
        <w:numPr>
          <w:ilvl w:val="0"/>
          <w:numId w:val="1"/>
        </w:numPr>
        <w:spacing w:before="0" w:beforeAutospacing="0" w:after="0" w:line="276" w:lineRule="auto"/>
        <w:rPr>
          <w:rFonts w:ascii="Calibri" w:eastAsia="Times New Roman" w:hAnsi="Calibri" w:cs="Arial CE"/>
          <w:bCs/>
          <w:szCs w:val="24"/>
          <w:lang w:eastAsia="sk-SK"/>
        </w:rPr>
      </w:pPr>
      <w:r w:rsidRPr="00D51D23">
        <w:rPr>
          <w:rFonts w:ascii="Calibri" w:eastAsia="Times New Roman" w:hAnsi="Calibri" w:cs="Arial CE"/>
          <w:bCs/>
          <w:szCs w:val="24"/>
          <w:lang w:eastAsia="sk-SK"/>
        </w:rPr>
        <w:t>Zasadacia miestnosť č. 2 „KAPLNKA“</w:t>
      </w:r>
    </w:p>
    <w:p w:rsidR="00D51D23" w:rsidRPr="00D51D23" w:rsidRDefault="00D51D23" w:rsidP="002405D9">
      <w:pPr>
        <w:pStyle w:val="Odsekzoznamu"/>
        <w:spacing w:before="0" w:beforeAutospacing="0" w:after="0" w:line="276" w:lineRule="auto"/>
        <w:ind w:left="786"/>
        <w:rPr>
          <w:rFonts w:ascii="Calibri" w:eastAsia="Times New Roman" w:hAnsi="Calibri" w:cs="Arial CE"/>
          <w:bCs/>
          <w:szCs w:val="24"/>
          <w:lang w:eastAsia="sk-SK"/>
        </w:rPr>
      </w:pPr>
      <w:r>
        <w:rPr>
          <w:rFonts w:ascii="Calibri" w:eastAsia="Times New Roman" w:hAnsi="Calibri" w:cs="Arial CE"/>
          <w:bCs/>
          <w:szCs w:val="24"/>
          <w:lang w:eastAsia="sk-SK"/>
        </w:rPr>
        <w:t>(17 € / kapacita 20 - 50)</w:t>
      </w:r>
    </w:p>
    <w:p w:rsidR="00D51D23" w:rsidRPr="00D51D23" w:rsidRDefault="00D51D23" w:rsidP="002405D9">
      <w:pPr>
        <w:pStyle w:val="Odsekzoznamu"/>
        <w:numPr>
          <w:ilvl w:val="0"/>
          <w:numId w:val="1"/>
        </w:numPr>
        <w:spacing w:before="0" w:beforeAutospacing="0" w:after="0" w:line="276" w:lineRule="auto"/>
        <w:rPr>
          <w:szCs w:val="24"/>
        </w:rPr>
      </w:pPr>
      <w:r w:rsidRPr="00D51D23">
        <w:rPr>
          <w:rFonts w:ascii="Calibri" w:eastAsia="Times New Roman" w:hAnsi="Calibri" w:cs="Arial CE"/>
          <w:bCs/>
          <w:szCs w:val="24"/>
          <w:lang w:eastAsia="sk-SK"/>
        </w:rPr>
        <w:lastRenderedPageBreak/>
        <w:t>Zasadacia miestnosť č. 3 „KURZOVÁ“</w:t>
      </w:r>
    </w:p>
    <w:p w:rsidR="00D51D23" w:rsidRPr="00D51D23" w:rsidRDefault="00D51D23" w:rsidP="002405D9">
      <w:pPr>
        <w:pStyle w:val="Odsekzoznamu"/>
        <w:spacing w:before="0" w:beforeAutospacing="0" w:after="0" w:line="276" w:lineRule="auto"/>
        <w:ind w:left="786"/>
        <w:rPr>
          <w:szCs w:val="24"/>
        </w:rPr>
      </w:pPr>
      <w:r>
        <w:rPr>
          <w:rFonts w:ascii="Calibri" w:eastAsia="Times New Roman" w:hAnsi="Calibri" w:cs="Arial CE"/>
          <w:bCs/>
          <w:szCs w:val="24"/>
          <w:lang w:eastAsia="sk-SK"/>
        </w:rPr>
        <w:t>(17 € / kapacita 20 - 50)</w:t>
      </w:r>
    </w:p>
    <w:p w:rsidR="00D51D23" w:rsidRDefault="00D51D23" w:rsidP="002405D9">
      <w:pPr>
        <w:pStyle w:val="Odsekzoznamu"/>
        <w:numPr>
          <w:ilvl w:val="0"/>
          <w:numId w:val="1"/>
        </w:numPr>
        <w:spacing w:before="0" w:beforeAutospacing="0" w:after="0" w:line="276" w:lineRule="auto"/>
        <w:rPr>
          <w:rFonts w:ascii="Calibri" w:eastAsia="Times New Roman" w:hAnsi="Calibri" w:cs="Arial CE"/>
          <w:bCs/>
          <w:szCs w:val="24"/>
          <w:lang w:eastAsia="sk-SK"/>
        </w:rPr>
      </w:pPr>
      <w:r w:rsidRPr="00D51D23">
        <w:rPr>
          <w:rFonts w:ascii="Calibri" w:eastAsia="Times New Roman" w:hAnsi="Calibri" w:cs="Arial CE"/>
          <w:bCs/>
          <w:szCs w:val="24"/>
          <w:lang w:eastAsia="sk-SK"/>
        </w:rPr>
        <w:t>Zasadacia miestnosť č. 4 „KLENBOVÁ“</w:t>
      </w:r>
    </w:p>
    <w:p w:rsidR="00D51D23" w:rsidRPr="00D51D23" w:rsidRDefault="00D51D23" w:rsidP="002405D9">
      <w:pPr>
        <w:pStyle w:val="Odsekzoznamu"/>
        <w:spacing w:before="0" w:beforeAutospacing="0" w:after="0" w:line="276" w:lineRule="auto"/>
        <w:ind w:left="786"/>
        <w:rPr>
          <w:rFonts w:ascii="Calibri" w:eastAsia="Times New Roman" w:hAnsi="Calibri" w:cs="Arial CE"/>
          <w:bCs/>
          <w:szCs w:val="24"/>
          <w:lang w:eastAsia="sk-SK"/>
        </w:rPr>
      </w:pPr>
      <w:r>
        <w:rPr>
          <w:rFonts w:ascii="Calibri" w:eastAsia="Times New Roman" w:hAnsi="Calibri" w:cs="Arial CE"/>
          <w:bCs/>
          <w:szCs w:val="24"/>
          <w:lang w:eastAsia="sk-SK"/>
        </w:rPr>
        <w:t>(17 € / kapacita 20 - 50)</w:t>
      </w:r>
    </w:p>
    <w:p w:rsidR="00D51D23" w:rsidRPr="00D51D23" w:rsidRDefault="00D51D23" w:rsidP="002405D9">
      <w:pPr>
        <w:pStyle w:val="Odsekzoznamu"/>
        <w:numPr>
          <w:ilvl w:val="0"/>
          <w:numId w:val="1"/>
        </w:numPr>
        <w:spacing w:before="0" w:beforeAutospacing="0" w:after="0" w:line="276" w:lineRule="auto"/>
        <w:rPr>
          <w:szCs w:val="24"/>
        </w:rPr>
      </w:pPr>
      <w:r w:rsidRPr="00D51D23">
        <w:rPr>
          <w:rFonts w:ascii="Calibri" w:eastAsia="Times New Roman" w:hAnsi="Calibri" w:cs="Arial CE"/>
          <w:bCs/>
          <w:szCs w:val="24"/>
          <w:lang w:eastAsia="sk-SK"/>
        </w:rPr>
        <w:t>KINO</w:t>
      </w:r>
      <w:r>
        <w:rPr>
          <w:rFonts w:ascii="Calibri" w:eastAsia="Times New Roman" w:hAnsi="Calibri" w:cs="Arial CE"/>
          <w:bCs/>
          <w:szCs w:val="24"/>
          <w:lang w:eastAsia="sk-SK"/>
        </w:rPr>
        <w:t xml:space="preserve"> (17 € / kapacita 120)</w:t>
      </w:r>
    </w:p>
    <w:p w:rsidR="00D51D23" w:rsidRDefault="00D51D23" w:rsidP="002405D9">
      <w:pPr>
        <w:spacing w:before="0" w:beforeAutospacing="0" w:after="0" w:line="276" w:lineRule="auto"/>
        <w:sectPr w:rsidR="00D51D23" w:rsidSect="00D51D23">
          <w:type w:val="continuous"/>
          <w:pgSz w:w="11906" w:h="16838"/>
          <w:pgMar w:top="720" w:right="720" w:bottom="720" w:left="720" w:header="708" w:footer="708" w:gutter="0"/>
          <w:cols w:num="2" w:space="284"/>
          <w:docGrid w:linePitch="360"/>
        </w:sectPr>
      </w:pPr>
    </w:p>
    <w:p w:rsidR="00D51D23" w:rsidRDefault="00D51D23" w:rsidP="002405D9">
      <w:pPr>
        <w:spacing w:before="0" w:beforeAutospacing="0" w:after="0" w:line="360" w:lineRule="auto"/>
      </w:pPr>
    </w:p>
    <w:p w:rsidR="00FF10E7" w:rsidRDefault="00FF10E7" w:rsidP="002405D9">
      <w:pPr>
        <w:spacing w:before="0" w:beforeAutospacing="0" w:after="0" w:line="360" w:lineRule="auto"/>
      </w:pPr>
    </w:p>
    <w:p w:rsidR="00FF10E7" w:rsidRDefault="00FF10E7" w:rsidP="002405D9">
      <w:pPr>
        <w:spacing w:before="0" w:beforeAutospacing="0" w:after="0" w:line="360" w:lineRule="auto"/>
      </w:pPr>
    </w:p>
    <w:p w:rsidR="0059223F" w:rsidRPr="00013127" w:rsidRDefault="00BB5029" w:rsidP="002405D9">
      <w:pPr>
        <w:spacing w:before="0" w:beforeAutospacing="0" w:after="0" w:line="360" w:lineRule="auto"/>
        <w:rPr>
          <w:b/>
          <w:sz w:val="24"/>
        </w:rPr>
      </w:pPr>
      <w:r w:rsidRPr="00013127">
        <w:rPr>
          <w:b/>
          <w:sz w:val="24"/>
        </w:rPr>
        <w:t xml:space="preserve">Celková cena prenájmu: </w:t>
      </w:r>
      <w:r w:rsidR="00885DB4">
        <w:rPr>
          <w:b/>
          <w:sz w:val="24"/>
        </w:rPr>
        <w:t xml:space="preserve"> .................. €</w:t>
      </w:r>
    </w:p>
    <w:p w:rsidR="00FF10E7" w:rsidRDefault="00FF10E7" w:rsidP="00FF10E7">
      <w:pPr>
        <w:spacing w:before="0" w:beforeAutospacing="0" w:after="0"/>
        <w:rPr>
          <w:sz w:val="24"/>
        </w:rPr>
      </w:pPr>
    </w:p>
    <w:p w:rsidR="00FF10E7" w:rsidRDefault="00EF3DEF" w:rsidP="002405D9">
      <w:pPr>
        <w:spacing w:before="0" w:beforeAutospacing="0" w:after="0"/>
        <w:rPr>
          <w:sz w:val="24"/>
        </w:rPr>
      </w:pPr>
      <w:r w:rsidRPr="00EF3DEF">
        <w:rPr>
          <w:sz w:val="24"/>
        </w:rPr>
        <w:t>Prehlasujem, že som sa oboznámil s povinnosťami uvedenými v prílohe č. 1 tejto objednávky</w:t>
      </w:r>
      <w:r>
        <w:rPr>
          <w:sz w:val="24"/>
        </w:rPr>
        <w:t>.</w:t>
      </w:r>
    </w:p>
    <w:p w:rsidR="00EF3DEF" w:rsidRDefault="00EF3DEF" w:rsidP="002405D9">
      <w:pPr>
        <w:spacing w:before="0" w:beforeAutospacing="0" w:after="0"/>
        <w:rPr>
          <w:sz w:val="24"/>
        </w:rPr>
      </w:pPr>
    </w:p>
    <w:p w:rsidR="00EF3DEF" w:rsidRDefault="00EF3DEF" w:rsidP="002405D9">
      <w:pPr>
        <w:spacing w:before="0" w:beforeAutospacing="0" w:after="0"/>
        <w:rPr>
          <w:sz w:val="24"/>
        </w:rPr>
      </w:pPr>
    </w:p>
    <w:p w:rsidR="00885DB4" w:rsidRDefault="00885DB4" w:rsidP="002405D9">
      <w:pPr>
        <w:spacing w:before="0" w:beforeAutospacing="0" w:after="0" w:line="360" w:lineRule="auto"/>
        <w:rPr>
          <w:sz w:val="24"/>
        </w:rPr>
      </w:pPr>
    </w:p>
    <w:p w:rsidR="00495A38" w:rsidRDefault="00495A38" w:rsidP="002405D9">
      <w:pPr>
        <w:tabs>
          <w:tab w:val="left" w:pos="6150"/>
        </w:tabs>
        <w:spacing w:before="0" w:beforeAutospacing="0" w:after="0"/>
        <w:rPr>
          <w:b/>
          <w:sz w:val="24"/>
        </w:rPr>
      </w:pPr>
      <w:r>
        <w:rPr>
          <w:sz w:val="24"/>
        </w:rPr>
        <w:t>V ...............................</w:t>
      </w:r>
      <w:r w:rsidR="00555348">
        <w:rPr>
          <w:sz w:val="24"/>
        </w:rPr>
        <w:t>...........</w:t>
      </w:r>
      <w:r>
        <w:rPr>
          <w:sz w:val="24"/>
        </w:rPr>
        <w:t>.... dňa........................</w:t>
      </w:r>
      <w:r>
        <w:rPr>
          <w:sz w:val="24"/>
        </w:rPr>
        <w:tab/>
        <w:t>............................................</w:t>
      </w:r>
    </w:p>
    <w:p w:rsidR="000C1451" w:rsidRDefault="00495A38" w:rsidP="002405D9">
      <w:pPr>
        <w:tabs>
          <w:tab w:val="left" w:pos="6750"/>
        </w:tabs>
        <w:spacing w:before="0" w:beforeAutospacing="0" w:after="0"/>
        <w:rPr>
          <w:sz w:val="24"/>
        </w:rPr>
      </w:pPr>
      <w:r>
        <w:rPr>
          <w:sz w:val="24"/>
        </w:rPr>
        <w:tab/>
        <w:t xml:space="preserve">       Podpis</w:t>
      </w:r>
    </w:p>
    <w:p w:rsidR="00E46796" w:rsidRPr="00E46796" w:rsidRDefault="00E46796" w:rsidP="002405D9">
      <w:pPr>
        <w:spacing w:before="0" w:beforeAutospacing="0" w:after="0"/>
        <w:rPr>
          <w:b/>
          <w:sz w:val="24"/>
        </w:rPr>
      </w:pPr>
      <w:r w:rsidRPr="00E46796">
        <w:rPr>
          <w:b/>
          <w:sz w:val="24"/>
        </w:rPr>
        <w:lastRenderedPageBreak/>
        <w:t>Príloha</w:t>
      </w:r>
      <w:r w:rsidR="007106FA">
        <w:rPr>
          <w:b/>
          <w:sz w:val="24"/>
        </w:rPr>
        <w:t xml:space="preserve"> č. 1</w:t>
      </w:r>
      <w:r w:rsidRPr="00E46796">
        <w:rPr>
          <w:b/>
          <w:sz w:val="24"/>
        </w:rPr>
        <w:t>:</w:t>
      </w:r>
    </w:p>
    <w:p w:rsidR="00E46796" w:rsidRDefault="00E46796" w:rsidP="002405D9">
      <w:pPr>
        <w:spacing w:before="0" w:beforeAutospacing="0" w:after="0"/>
        <w:rPr>
          <w:b/>
          <w:sz w:val="24"/>
        </w:rPr>
      </w:pPr>
    </w:p>
    <w:p w:rsidR="000C1451" w:rsidRDefault="000C1451" w:rsidP="002405D9">
      <w:pPr>
        <w:spacing w:before="0" w:beforeAutospacing="0" w:after="0"/>
        <w:rPr>
          <w:b/>
          <w:sz w:val="24"/>
        </w:rPr>
      </w:pPr>
      <w:r w:rsidRPr="000C1451">
        <w:rPr>
          <w:b/>
          <w:sz w:val="24"/>
        </w:rPr>
        <w:t>Podmienky užívania prenajatých priestorov</w:t>
      </w:r>
    </w:p>
    <w:p w:rsidR="002405D9" w:rsidRDefault="002405D9" w:rsidP="002405D9">
      <w:pPr>
        <w:spacing w:before="0" w:beforeAutospacing="0" w:after="0"/>
        <w:rPr>
          <w:b/>
          <w:sz w:val="24"/>
        </w:rPr>
      </w:pPr>
    </w:p>
    <w:p w:rsidR="00511D95" w:rsidRDefault="00511D95" w:rsidP="00511D95">
      <w:pPr>
        <w:pStyle w:val="Odsekzoznamu"/>
        <w:spacing w:before="0" w:beforeAutospacing="0" w:after="0"/>
        <w:ind w:left="0"/>
        <w:jc w:val="both"/>
        <w:rPr>
          <w:sz w:val="24"/>
        </w:rPr>
      </w:pPr>
    </w:p>
    <w:p w:rsidR="00DA4BD5" w:rsidRDefault="00DA4BD5" w:rsidP="00511D95">
      <w:pPr>
        <w:pStyle w:val="Odsekzoznamu"/>
        <w:numPr>
          <w:ilvl w:val="0"/>
          <w:numId w:val="4"/>
        </w:numPr>
        <w:spacing w:before="0" w:beforeAutospacing="0" w:after="0"/>
        <w:ind w:left="0"/>
        <w:jc w:val="both"/>
        <w:rPr>
          <w:sz w:val="24"/>
        </w:rPr>
      </w:pPr>
      <w:r w:rsidRPr="002405D9">
        <w:rPr>
          <w:sz w:val="24"/>
        </w:rPr>
        <w:t>P</w:t>
      </w:r>
      <w:r w:rsidR="00AB3DD5" w:rsidRPr="002405D9">
        <w:rPr>
          <w:sz w:val="24"/>
        </w:rPr>
        <w:t>riestory sú prenajímané na</w:t>
      </w:r>
      <w:r w:rsidR="00511D95">
        <w:rPr>
          <w:sz w:val="24"/>
        </w:rPr>
        <w:t xml:space="preserve"> dobu určitú</w:t>
      </w:r>
      <w:r w:rsidRPr="002405D9">
        <w:rPr>
          <w:sz w:val="24"/>
        </w:rPr>
        <w:t xml:space="preserve"> podľa platného </w:t>
      </w:r>
      <w:r w:rsidR="00511D95">
        <w:rPr>
          <w:sz w:val="24"/>
        </w:rPr>
        <w:t xml:space="preserve">Základného </w:t>
      </w:r>
      <w:r w:rsidRPr="002405D9">
        <w:rPr>
          <w:sz w:val="24"/>
        </w:rPr>
        <w:t>cenníka</w:t>
      </w:r>
      <w:r w:rsidR="00511D95">
        <w:rPr>
          <w:sz w:val="24"/>
        </w:rPr>
        <w:t xml:space="preserve"> pre záujemcov o priestory Kultúrneho centra, </w:t>
      </w:r>
      <w:proofErr w:type="spellStart"/>
      <w:r w:rsidR="00511D95">
        <w:rPr>
          <w:sz w:val="24"/>
        </w:rPr>
        <w:t>Kammerhofská</w:t>
      </w:r>
      <w:proofErr w:type="spellEnd"/>
      <w:r w:rsidR="00511D95">
        <w:rPr>
          <w:sz w:val="24"/>
        </w:rPr>
        <w:t xml:space="preserve"> 1, Banská Štiavnica, ktorý je zverejnený na stránke mesta: </w:t>
      </w:r>
      <w:hyperlink r:id="rId5" w:history="1">
        <w:r w:rsidR="00511D95" w:rsidRPr="00475667">
          <w:rPr>
            <w:rStyle w:val="Hypertextovprepojenie"/>
            <w:sz w:val="24"/>
          </w:rPr>
          <w:t>www.banskastiavnica.sk</w:t>
        </w:r>
      </w:hyperlink>
      <w:r w:rsidR="00AB3DD5" w:rsidRPr="002405D9">
        <w:rPr>
          <w:sz w:val="24"/>
        </w:rPr>
        <w:t xml:space="preserve">. </w:t>
      </w:r>
    </w:p>
    <w:p w:rsidR="00EF3DEF" w:rsidRPr="002405D9" w:rsidRDefault="00EF3DEF" w:rsidP="00EF3DEF">
      <w:pPr>
        <w:pStyle w:val="Odsekzoznamu"/>
        <w:spacing w:before="0" w:beforeAutospacing="0" w:after="0"/>
        <w:ind w:left="0"/>
        <w:jc w:val="both"/>
        <w:rPr>
          <w:sz w:val="24"/>
        </w:rPr>
      </w:pPr>
    </w:p>
    <w:p w:rsidR="00EF3DEF" w:rsidRDefault="00E46796" w:rsidP="00EF3DEF">
      <w:pPr>
        <w:pStyle w:val="Odsekzoznamu"/>
        <w:numPr>
          <w:ilvl w:val="0"/>
          <w:numId w:val="4"/>
        </w:numPr>
        <w:spacing w:before="0" w:beforeAutospacing="0" w:after="0"/>
        <w:ind w:left="0"/>
        <w:jc w:val="both"/>
        <w:rPr>
          <w:sz w:val="24"/>
        </w:rPr>
      </w:pPr>
      <w:r>
        <w:rPr>
          <w:sz w:val="24"/>
        </w:rPr>
        <w:t>Poplatok</w:t>
      </w:r>
      <w:r w:rsidR="00EF3DEF" w:rsidRPr="00BB5029">
        <w:rPr>
          <w:sz w:val="24"/>
        </w:rPr>
        <w:t xml:space="preserve"> je nutné </w:t>
      </w:r>
      <w:r>
        <w:rPr>
          <w:sz w:val="24"/>
        </w:rPr>
        <w:t xml:space="preserve">v plnej výške </w:t>
      </w:r>
      <w:r w:rsidR="00EF3DEF" w:rsidRPr="00BB5029">
        <w:rPr>
          <w:sz w:val="24"/>
        </w:rPr>
        <w:t xml:space="preserve">uhradiť pred začatím akcie v Klientskom centre na Radničnom námestí </w:t>
      </w:r>
      <w:r>
        <w:rPr>
          <w:sz w:val="24"/>
        </w:rPr>
        <w:t>(</w:t>
      </w:r>
      <w:r w:rsidR="00EF3DEF" w:rsidRPr="00BB5029">
        <w:rPr>
          <w:sz w:val="24"/>
        </w:rPr>
        <w:t>oproti radnici</w:t>
      </w:r>
      <w:r>
        <w:rPr>
          <w:sz w:val="24"/>
        </w:rPr>
        <w:t>)</w:t>
      </w:r>
      <w:r w:rsidR="00EF3DEF">
        <w:rPr>
          <w:sz w:val="24"/>
        </w:rPr>
        <w:t>.</w:t>
      </w:r>
      <w:r w:rsidR="00EF3DEF" w:rsidRPr="00495A38">
        <w:rPr>
          <w:sz w:val="24"/>
        </w:rPr>
        <w:t xml:space="preserve"> </w:t>
      </w:r>
      <w:r w:rsidR="00EF3DEF">
        <w:rPr>
          <w:sz w:val="24"/>
        </w:rPr>
        <w:t>Na základe objednávky bude vystavená faktúra, ktorú si nájomca preberie pri platení v Klientskom centre.</w:t>
      </w:r>
    </w:p>
    <w:p w:rsidR="002405D9" w:rsidRDefault="002405D9" w:rsidP="00511D95">
      <w:pPr>
        <w:spacing w:before="0" w:beforeAutospacing="0" w:after="0"/>
        <w:jc w:val="both"/>
        <w:rPr>
          <w:sz w:val="24"/>
        </w:rPr>
      </w:pPr>
    </w:p>
    <w:p w:rsidR="002405D9" w:rsidRDefault="00E46796" w:rsidP="00511D95">
      <w:pPr>
        <w:pStyle w:val="Odsekzoznamu"/>
        <w:numPr>
          <w:ilvl w:val="0"/>
          <w:numId w:val="4"/>
        </w:numPr>
        <w:spacing w:before="0" w:beforeAutospacing="0" w:after="0"/>
        <w:ind w:left="0"/>
        <w:jc w:val="both"/>
        <w:rPr>
          <w:sz w:val="24"/>
        </w:rPr>
      </w:pPr>
      <w:r>
        <w:rPr>
          <w:sz w:val="24"/>
        </w:rPr>
        <w:t xml:space="preserve">Prenajímateľ zabezpečí priestory k dispozícii </w:t>
      </w:r>
      <w:r w:rsidR="00AB3DD5" w:rsidRPr="002405D9">
        <w:rPr>
          <w:sz w:val="24"/>
        </w:rPr>
        <w:t>hodinu pred začiatkom nájmu a priestory opustí hodinu po ukončení akcie</w:t>
      </w:r>
      <w:r>
        <w:rPr>
          <w:sz w:val="24"/>
        </w:rPr>
        <w:t xml:space="preserve"> (podujatia)</w:t>
      </w:r>
      <w:r w:rsidR="00AB3DD5" w:rsidRPr="002405D9">
        <w:rPr>
          <w:sz w:val="24"/>
        </w:rPr>
        <w:t xml:space="preserve">. </w:t>
      </w:r>
      <w:r>
        <w:rPr>
          <w:sz w:val="24"/>
        </w:rPr>
        <w:t xml:space="preserve">Nájomca je povinný opustiť prenajaté priestory najneskôr do 1 hodiny po ukončení akcie. </w:t>
      </w:r>
      <w:r w:rsidR="00AB3DD5" w:rsidRPr="002405D9">
        <w:rPr>
          <w:sz w:val="24"/>
        </w:rPr>
        <w:t>V prípade rozsiahlejších príprav priestorov musí objednávateľ náležitosti dohodnúť s</w:t>
      </w:r>
      <w:r w:rsidR="00EF3DEF">
        <w:rPr>
          <w:sz w:val="24"/>
        </w:rPr>
        <w:t> </w:t>
      </w:r>
      <w:r w:rsidR="00AB3DD5" w:rsidRPr="002405D9">
        <w:rPr>
          <w:sz w:val="24"/>
        </w:rPr>
        <w:t>prenajímateľom</w:t>
      </w:r>
      <w:r w:rsidR="00EF3DEF">
        <w:rPr>
          <w:sz w:val="24"/>
        </w:rPr>
        <w:t xml:space="preserve"> najneskôr týždeň pred začatím nájmu (podujatia)</w:t>
      </w:r>
      <w:r w:rsidR="00AB3DD5" w:rsidRPr="002405D9">
        <w:rPr>
          <w:sz w:val="24"/>
        </w:rPr>
        <w:t>.</w:t>
      </w:r>
    </w:p>
    <w:p w:rsidR="000821F8" w:rsidRPr="002405D9" w:rsidRDefault="000821F8" w:rsidP="00511D95">
      <w:pPr>
        <w:pStyle w:val="Odsekzoznamu"/>
        <w:spacing w:before="0" w:beforeAutospacing="0" w:after="0"/>
        <w:ind w:left="0"/>
        <w:jc w:val="both"/>
        <w:rPr>
          <w:sz w:val="24"/>
        </w:rPr>
      </w:pPr>
    </w:p>
    <w:p w:rsidR="00AB3DD5" w:rsidRDefault="00182E05" w:rsidP="00511D95">
      <w:pPr>
        <w:pStyle w:val="Odsekzoznamu"/>
        <w:numPr>
          <w:ilvl w:val="0"/>
          <w:numId w:val="4"/>
        </w:numPr>
        <w:spacing w:before="0" w:beforeAutospacing="0" w:after="0"/>
        <w:ind w:left="0"/>
        <w:jc w:val="both"/>
        <w:rPr>
          <w:sz w:val="24"/>
        </w:rPr>
      </w:pPr>
      <w:r>
        <w:rPr>
          <w:sz w:val="24"/>
        </w:rPr>
        <w:t xml:space="preserve">Nájomca vráti prenajímateľovi prenajaté priestory v stave, v akom ich prebral. </w:t>
      </w:r>
      <w:r w:rsidR="00DA4BD5" w:rsidRPr="002405D9">
        <w:rPr>
          <w:sz w:val="24"/>
        </w:rPr>
        <w:t>N</w:t>
      </w:r>
      <w:r w:rsidR="00AB3DD5" w:rsidRPr="002405D9">
        <w:rPr>
          <w:sz w:val="24"/>
        </w:rPr>
        <w:t xml:space="preserve">ájomca </w:t>
      </w:r>
      <w:r w:rsidR="00EF3DEF">
        <w:rPr>
          <w:sz w:val="24"/>
        </w:rPr>
        <w:t>zodpovedá za škody spôsobené pri užívaní prenajatých priestorov nájomcom alebo osobami, ktoré majú vzťah k nájomcovi a zabezpečí ich odstránenie na svoje náklady</w:t>
      </w:r>
      <w:r w:rsidR="00DA4BD5" w:rsidRPr="002405D9">
        <w:rPr>
          <w:sz w:val="24"/>
        </w:rPr>
        <w:t>.</w:t>
      </w:r>
      <w:r w:rsidR="000821F8">
        <w:rPr>
          <w:sz w:val="24"/>
        </w:rPr>
        <w:t xml:space="preserve"> </w:t>
      </w:r>
      <w:r w:rsidR="00EF3DEF">
        <w:rPr>
          <w:sz w:val="24"/>
        </w:rPr>
        <w:t xml:space="preserve">Vzniknuté škody bezodkladne po ich zistení oznámi prenajímateľovi. </w:t>
      </w:r>
    </w:p>
    <w:p w:rsidR="000821F8" w:rsidRDefault="000821F8" w:rsidP="00511D95">
      <w:pPr>
        <w:spacing w:before="0" w:beforeAutospacing="0" w:after="0"/>
        <w:jc w:val="both"/>
        <w:rPr>
          <w:sz w:val="24"/>
        </w:rPr>
      </w:pPr>
    </w:p>
    <w:p w:rsidR="00AB3DD5" w:rsidRPr="002405D9" w:rsidRDefault="00DA4BD5" w:rsidP="00511D95">
      <w:pPr>
        <w:pStyle w:val="Odsekzoznamu"/>
        <w:numPr>
          <w:ilvl w:val="0"/>
          <w:numId w:val="4"/>
        </w:numPr>
        <w:spacing w:before="0" w:beforeAutospacing="0" w:after="0"/>
        <w:ind w:left="0"/>
        <w:jc w:val="both"/>
        <w:rPr>
          <w:sz w:val="24"/>
        </w:rPr>
      </w:pPr>
      <w:r w:rsidRPr="002405D9">
        <w:rPr>
          <w:sz w:val="24"/>
        </w:rPr>
        <w:t>V</w:t>
      </w:r>
      <w:r w:rsidR="00AB3DD5" w:rsidRPr="002405D9">
        <w:rPr>
          <w:sz w:val="24"/>
        </w:rPr>
        <w:t> priestoroch Kultúrneho centra je prísne zakázané fajčiť</w:t>
      </w:r>
      <w:r w:rsidR="0047651F" w:rsidRPr="002405D9">
        <w:rPr>
          <w:sz w:val="24"/>
        </w:rPr>
        <w:t>.</w:t>
      </w:r>
      <w:r w:rsidR="00AB3DD5" w:rsidRPr="002405D9">
        <w:rPr>
          <w:sz w:val="24"/>
        </w:rPr>
        <w:t xml:space="preserve"> </w:t>
      </w:r>
      <w:r w:rsidR="0047651F" w:rsidRPr="002405D9">
        <w:rPr>
          <w:sz w:val="24"/>
        </w:rPr>
        <w:t>N</w:t>
      </w:r>
      <w:r w:rsidRPr="002405D9">
        <w:rPr>
          <w:sz w:val="24"/>
        </w:rPr>
        <w:t xml:space="preserve">a fajčenie </w:t>
      </w:r>
      <w:r w:rsidR="00307898" w:rsidRPr="002405D9">
        <w:rPr>
          <w:sz w:val="24"/>
        </w:rPr>
        <w:t>je</w:t>
      </w:r>
      <w:r w:rsidRPr="002405D9">
        <w:rPr>
          <w:sz w:val="24"/>
        </w:rPr>
        <w:t xml:space="preserve"> vyhradený priestor</w:t>
      </w:r>
      <w:r w:rsidR="0047651F" w:rsidRPr="002405D9">
        <w:rPr>
          <w:sz w:val="24"/>
        </w:rPr>
        <w:t xml:space="preserve"> pred budovou</w:t>
      </w:r>
      <w:r w:rsidRPr="002405D9">
        <w:rPr>
          <w:sz w:val="24"/>
        </w:rPr>
        <w:t xml:space="preserve"> pri hornom vchode do budovy (z Akademickej ulice), kde je na daný účel k dispozícii popolník. </w:t>
      </w:r>
      <w:r w:rsidR="00E46796">
        <w:rPr>
          <w:sz w:val="24"/>
        </w:rPr>
        <w:t xml:space="preserve">V prípade porušenia zákazu fajčenia nebude nájomcovi zo strany prenajímateľa umožnený ďalší prenájom priestorov. </w:t>
      </w:r>
    </w:p>
    <w:p w:rsidR="002405D9" w:rsidRDefault="002405D9" w:rsidP="00511D95">
      <w:pPr>
        <w:spacing w:before="0" w:beforeAutospacing="0" w:after="0"/>
        <w:jc w:val="both"/>
        <w:rPr>
          <w:sz w:val="24"/>
        </w:rPr>
      </w:pPr>
    </w:p>
    <w:p w:rsidR="002405D9" w:rsidRDefault="00DA4BD5" w:rsidP="00511D95">
      <w:pPr>
        <w:pStyle w:val="Odsekzoznamu"/>
        <w:numPr>
          <w:ilvl w:val="0"/>
          <w:numId w:val="4"/>
        </w:numPr>
        <w:spacing w:before="0" w:beforeAutospacing="0" w:after="0"/>
        <w:ind w:left="0"/>
        <w:jc w:val="both"/>
        <w:rPr>
          <w:sz w:val="24"/>
        </w:rPr>
      </w:pPr>
      <w:r w:rsidRPr="00E46796">
        <w:rPr>
          <w:sz w:val="24"/>
        </w:rPr>
        <w:t>Pre účastníkov a organizátorov podujatia sú k dispozícii sociálne zariadenia</w:t>
      </w:r>
      <w:r w:rsidR="00E46796">
        <w:rPr>
          <w:sz w:val="24"/>
        </w:rPr>
        <w:t xml:space="preserve"> na prvom poschodí.</w:t>
      </w:r>
    </w:p>
    <w:p w:rsidR="00E46796" w:rsidRPr="00E46796" w:rsidRDefault="00E46796" w:rsidP="00E46796">
      <w:pPr>
        <w:pStyle w:val="Odsekzoznamu"/>
        <w:spacing w:before="0" w:beforeAutospacing="0" w:after="0"/>
        <w:ind w:left="0"/>
        <w:jc w:val="both"/>
        <w:rPr>
          <w:sz w:val="24"/>
        </w:rPr>
      </w:pPr>
    </w:p>
    <w:p w:rsidR="00DA4BD5" w:rsidRDefault="00DA4BD5" w:rsidP="00511D95">
      <w:pPr>
        <w:pStyle w:val="Odsekzoznamu"/>
        <w:numPr>
          <w:ilvl w:val="0"/>
          <w:numId w:val="4"/>
        </w:numPr>
        <w:spacing w:before="0" w:beforeAutospacing="0" w:after="0"/>
        <w:ind w:left="0"/>
        <w:jc w:val="both"/>
        <w:rPr>
          <w:sz w:val="24"/>
        </w:rPr>
      </w:pPr>
      <w:r w:rsidRPr="002405D9">
        <w:rPr>
          <w:sz w:val="24"/>
        </w:rPr>
        <w:t>Nájom</w:t>
      </w:r>
      <w:r w:rsidR="00E46796">
        <w:rPr>
          <w:sz w:val="24"/>
        </w:rPr>
        <w:t>ca</w:t>
      </w:r>
      <w:r w:rsidR="00EF3DEF">
        <w:rPr>
          <w:sz w:val="24"/>
        </w:rPr>
        <w:t xml:space="preserve"> (organizátor</w:t>
      </w:r>
      <w:r w:rsidRPr="002405D9">
        <w:rPr>
          <w:sz w:val="24"/>
        </w:rPr>
        <w:t xml:space="preserve"> podujat</w:t>
      </w:r>
      <w:r w:rsidR="00EF3DEF">
        <w:rPr>
          <w:sz w:val="24"/>
        </w:rPr>
        <w:t>ia</w:t>
      </w:r>
      <w:r w:rsidRPr="002405D9">
        <w:rPr>
          <w:sz w:val="24"/>
        </w:rPr>
        <w:t xml:space="preserve">) </w:t>
      </w:r>
      <w:r w:rsidR="00947067">
        <w:rPr>
          <w:sz w:val="24"/>
        </w:rPr>
        <w:t>zabezpečí</w:t>
      </w:r>
      <w:r w:rsidRPr="002405D9">
        <w:rPr>
          <w:sz w:val="24"/>
        </w:rPr>
        <w:t xml:space="preserve">, aby sa návštevníci podujatí pohybovali len vo </w:t>
      </w:r>
      <w:r w:rsidR="00307898" w:rsidRPr="002405D9">
        <w:rPr>
          <w:sz w:val="24"/>
        </w:rPr>
        <w:t>vyhradených</w:t>
      </w:r>
      <w:r w:rsidRPr="002405D9">
        <w:rPr>
          <w:sz w:val="24"/>
        </w:rPr>
        <w:t xml:space="preserve"> priestoroch.</w:t>
      </w:r>
    </w:p>
    <w:p w:rsidR="00EF3DEF" w:rsidRDefault="00EF3DEF" w:rsidP="00EF3DEF">
      <w:pPr>
        <w:pStyle w:val="Odsekzoznamu"/>
        <w:spacing w:before="0" w:beforeAutospacing="0" w:after="0"/>
        <w:ind w:left="0"/>
        <w:jc w:val="both"/>
        <w:rPr>
          <w:sz w:val="24"/>
        </w:rPr>
      </w:pPr>
    </w:p>
    <w:p w:rsidR="00182E05" w:rsidRPr="00182E05" w:rsidRDefault="00EF3DEF" w:rsidP="00182E05">
      <w:pPr>
        <w:pStyle w:val="Odsekzoznamu"/>
        <w:numPr>
          <w:ilvl w:val="0"/>
          <w:numId w:val="4"/>
        </w:numPr>
        <w:spacing w:before="0" w:beforeAutospacing="0" w:after="0"/>
        <w:ind w:left="0"/>
        <w:jc w:val="both"/>
        <w:rPr>
          <w:sz w:val="24"/>
        </w:rPr>
      </w:pPr>
      <w:r w:rsidRPr="00E46796">
        <w:rPr>
          <w:sz w:val="24"/>
        </w:rPr>
        <w:t>Nájomca sa zaväzuje zabezpečiť užívanie prenajatých nebytových priestorov len na účel, na ktor</w:t>
      </w:r>
      <w:r w:rsidR="00E46796" w:rsidRPr="00E46796">
        <w:rPr>
          <w:sz w:val="24"/>
        </w:rPr>
        <w:t>ý</w:t>
      </w:r>
      <w:r w:rsidRPr="00E46796">
        <w:rPr>
          <w:sz w:val="24"/>
        </w:rPr>
        <w:t xml:space="preserve"> mu boli prenajaté</w:t>
      </w:r>
      <w:r w:rsidR="00182E05">
        <w:rPr>
          <w:sz w:val="24"/>
        </w:rPr>
        <w:t>.</w:t>
      </w:r>
    </w:p>
    <w:sectPr w:rsidR="00182E05" w:rsidRPr="00182E05" w:rsidSect="00D51D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B7D"/>
    <w:multiLevelType w:val="hybridMultilevel"/>
    <w:tmpl w:val="A8069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0820"/>
    <w:multiLevelType w:val="hybridMultilevel"/>
    <w:tmpl w:val="E648189A"/>
    <w:lvl w:ilvl="0" w:tplc="D85AA29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B640D4C"/>
    <w:multiLevelType w:val="hybridMultilevel"/>
    <w:tmpl w:val="84960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B339A"/>
    <w:multiLevelType w:val="hybridMultilevel"/>
    <w:tmpl w:val="ADEE255E"/>
    <w:lvl w:ilvl="0" w:tplc="96165D0A">
      <w:start w:val="7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FAD5BFA"/>
    <w:multiLevelType w:val="hybridMultilevel"/>
    <w:tmpl w:val="A7EA2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B4346"/>
    <w:multiLevelType w:val="hybridMultilevel"/>
    <w:tmpl w:val="1964730A"/>
    <w:lvl w:ilvl="0" w:tplc="96165D0A">
      <w:start w:val="7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6EA33979"/>
    <w:multiLevelType w:val="hybridMultilevel"/>
    <w:tmpl w:val="60ECB6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EBA"/>
    <w:rsid w:val="00013127"/>
    <w:rsid w:val="000821F8"/>
    <w:rsid w:val="000C1451"/>
    <w:rsid w:val="00182E05"/>
    <w:rsid w:val="002405D9"/>
    <w:rsid w:val="00307898"/>
    <w:rsid w:val="00365AAF"/>
    <w:rsid w:val="003F1A53"/>
    <w:rsid w:val="0047651F"/>
    <w:rsid w:val="00495A38"/>
    <w:rsid w:val="004B0E6C"/>
    <w:rsid w:val="004B566D"/>
    <w:rsid w:val="00511D95"/>
    <w:rsid w:val="00555348"/>
    <w:rsid w:val="005609A0"/>
    <w:rsid w:val="0059223F"/>
    <w:rsid w:val="00593FB9"/>
    <w:rsid w:val="005F6551"/>
    <w:rsid w:val="00621EBA"/>
    <w:rsid w:val="007106FA"/>
    <w:rsid w:val="00734E73"/>
    <w:rsid w:val="007D68B7"/>
    <w:rsid w:val="00885DB4"/>
    <w:rsid w:val="00947067"/>
    <w:rsid w:val="009566D4"/>
    <w:rsid w:val="00973979"/>
    <w:rsid w:val="00AB3DD5"/>
    <w:rsid w:val="00BB5029"/>
    <w:rsid w:val="00D51D23"/>
    <w:rsid w:val="00D75ACE"/>
    <w:rsid w:val="00DA4BD5"/>
    <w:rsid w:val="00E46796"/>
    <w:rsid w:val="00EF3DEF"/>
    <w:rsid w:val="00F144E9"/>
    <w:rsid w:val="00F2548D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A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21EB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21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D51D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11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skastiavn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 Banska Stiavnica</dc:creator>
  <cp:keywords/>
  <dc:description/>
  <cp:lastModifiedBy>MsU Banska Stiavnica</cp:lastModifiedBy>
  <cp:revision>13</cp:revision>
  <cp:lastPrinted>2013-04-18T10:55:00Z</cp:lastPrinted>
  <dcterms:created xsi:type="dcterms:W3CDTF">2013-03-11T06:43:00Z</dcterms:created>
  <dcterms:modified xsi:type="dcterms:W3CDTF">2013-04-18T11:05:00Z</dcterms:modified>
</cp:coreProperties>
</file>