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56AF" w14:textId="4416B026" w:rsidR="00BE2555" w:rsidRPr="006856F0" w:rsidRDefault="00BF7658" w:rsidP="009A08F2">
      <w:pPr>
        <w:ind w:left="806" w:firstLine="0"/>
        <w:jc w:val="center"/>
        <w:rPr>
          <w:rFonts w:asciiTheme="minorHAnsi" w:hAnsiTheme="minorHAnsi" w:cstheme="minorHAnsi"/>
          <w:b/>
          <w:bCs/>
          <w:sz w:val="28"/>
          <w:szCs w:val="28"/>
        </w:rPr>
      </w:pPr>
      <w:r w:rsidRPr="006856F0">
        <w:rPr>
          <w:rFonts w:asciiTheme="minorHAnsi" w:hAnsiTheme="minorHAnsi" w:cstheme="minorHAnsi"/>
          <w:b/>
          <w:bCs/>
          <w:sz w:val="28"/>
          <w:szCs w:val="28"/>
        </w:rPr>
        <w:t>Zmluva o</w:t>
      </w:r>
      <w:r w:rsidR="007F457E" w:rsidRPr="006856F0">
        <w:rPr>
          <w:rFonts w:asciiTheme="minorHAnsi" w:hAnsiTheme="minorHAnsi" w:cstheme="minorHAnsi"/>
          <w:b/>
          <w:bCs/>
          <w:sz w:val="28"/>
          <w:szCs w:val="28"/>
        </w:rPr>
        <w:t> </w:t>
      </w:r>
      <w:bookmarkStart w:id="0" w:name="_Hlk73524252"/>
      <w:bookmarkStart w:id="1" w:name="_Hlk73528062"/>
      <w:bookmarkEnd w:id="0"/>
      <w:bookmarkEnd w:id="1"/>
      <w:r w:rsidR="007F457E" w:rsidRPr="006856F0">
        <w:rPr>
          <w:rFonts w:asciiTheme="minorHAnsi" w:hAnsiTheme="minorHAnsi" w:cstheme="minorHAnsi"/>
          <w:b/>
          <w:bCs/>
          <w:sz w:val="28"/>
          <w:szCs w:val="28"/>
        </w:rPr>
        <w:t xml:space="preserve">dielo na vypracovanie </w:t>
      </w:r>
      <w:r w:rsidR="008A240E">
        <w:rPr>
          <w:rFonts w:asciiTheme="minorHAnsi" w:hAnsiTheme="minorHAnsi" w:cstheme="minorHAnsi"/>
          <w:b/>
          <w:bCs/>
          <w:sz w:val="28"/>
          <w:szCs w:val="28"/>
        </w:rPr>
        <w:t xml:space="preserve">realizačnej </w:t>
      </w:r>
      <w:r w:rsidR="007F457E" w:rsidRPr="006856F0">
        <w:rPr>
          <w:rFonts w:asciiTheme="minorHAnsi" w:hAnsiTheme="minorHAnsi" w:cstheme="minorHAnsi"/>
          <w:b/>
          <w:bCs/>
          <w:sz w:val="28"/>
          <w:szCs w:val="28"/>
        </w:rPr>
        <w:t>projektovej dokumentácie</w:t>
      </w:r>
    </w:p>
    <w:p w14:paraId="270B6F76" w14:textId="0673BD4C" w:rsidR="00BE2555" w:rsidRPr="006856F0" w:rsidRDefault="00BF7658" w:rsidP="009A08F2">
      <w:pPr>
        <w:ind w:left="806" w:firstLine="0"/>
        <w:jc w:val="center"/>
        <w:rPr>
          <w:rFonts w:asciiTheme="minorHAnsi" w:hAnsiTheme="minorHAnsi" w:cstheme="minorHAnsi"/>
          <w:sz w:val="22"/>
        </w:rPr>
      </w:pPr>
      <w:r w:rsidRPr="006856F0">
        <w:rPr>
          <w:rFonts w:asciiTheme="minorHAnsi" w:hAnsiTheme="minorHAnsi" w:cstheme="minorHAnsi"/>
          <w:sz w:val="22"/>
        </w:rPr>
        <w:t xml:space="preserve">uzatvorená podľa § </w:t>
      </w:r>
      <w:r w:rsidR="007F457E" w:rsidRPr="006856F0">
        <w:rPr>
          <w:rFonts w:asciiTheme="minorHAnsi" w:hAnsiTheme="minorHAnsi" w:cstheme="minorHAnsi"/>
          <w:sz w:val="22"/>
        </w:rPr>
        <w:t>536 a nasl. zákona</w:t>
      </w:r>
      <w:r w:rsidRPr="006856F0">
        <w:rPr>
          <w:rFonts w:asciiTheme="minorHAnsi" w:hAnsiTheme="minorHAnsi" w:cstheme="minorHAnsi"/>
          <w:sz w:val="22"/>
        </w:rPr>
        <w:t xml:space="preserve"> </w:t>
      </w:r>
      <w:r w:rsidR="007F457E" w:rsidRPr="006856F0">
        <w:rPr>
          <w:rFonts w:asciiTheme="minorHAnsi" w:hAnsiTheme="minorHAnsi" w:cstheme="minorHAnsi"/>
          <w:sz w:val="22"/>
        </w:rPr>
        <w:t>č.</w:t>
      </w:r>
      <w:r w:rsidRPr="006856F0">
        <w:rPr>
          <w:rFonts w:asciiTheme="minorHAnsi" w:hAnsiTheme="minorHAnsi" w:cstheme="minorHAnsi"/>
          <w:sz w:val="22"/>
        </w:rPr>
        <w:t xml:space="preserve"> 513/1991 Zb. Obchodný zákonník </w:t>
      </w:r>
      <w:r w:rsidR="007F457E" w:rsidRPr="006856F0">
        <w:rPr>
          <w:rFonts w:asciiTheme="minorHAnsi" w:hAnsiTheme="minorHAnsi" w:cstheme="minorHAnsi"/>
          <w:sz w:val="22"/>
        </w:rPr>
        <w:t>v znení neskorších predpisov</w:t>
      </w:r>
    </w:p>
    <w:p w14:paraId="7CBFCD51" w14:textId="77777777" w:rsidR="00BE2555" w:rsidRPr="006856F0" w:rsidRDefault="00BE2555" w:rsidP="009A08F2">
      <w:pPr>
        <w:ind w:left="806" w:firstLine="0"/>
        <w:jc w:val="center"/>
        <w:rPr>
          <w:rFonts w:asciiTheme="minorHAnsi" w:hAnsiTheme="minorHAnsi" w:cstheme="minorHAnsi"/>
          <w:sz w:val="22"/>
        </w:rPr>
      </w:pPr>
    </w:p>
    <w:p w14:paraId="65349941" w14:textId="6C182916" w:rsidR="00BE2555" w:rsidRPr="006856F0" w:rsidRDefault="00BE2555" w:rsidP="009A08F2">
      <w:pPr>
        <w:ind w:left="806" w:firstLine="0"/>
        <w:jc w:val="center"/>
        <w:rPr>
          <w:rFonts w:asciiTheme="minorHAnsi" w:hAnsiTheme="minorHAnsi" w:cstheme="minorHAnsi"/>
          <w:sz w:val="22"/>
        </w:rPr>
      </w:pPr>
    </w:p>
    <w:p w14:paraId="2DE84422" w14:textId="36BBAA27" w:rsidR="00BE2555" w:rsidRPr="006856F0" w:rsidRDefault="00BF7658" w:rsidP="009A08F2">
      <w:pPr>
        <w:ind w:left="806" w:firstLine="0"/>
        <w:jc w:val="center"/>
        <w:rPr>
          <w:rFonts w:asciiTheme="minorHAnsi" w:hAnsiTheme="minorHAnsi" w:cstheme="minorHAnsi"/>
          <w:b/>
          <w:bCs/>
          <w:sz w:val="22"/>
        </w:rPr>
      </w:pPr>
      <w:r w:rsidRPr="006856F0">
        <w:rPr>
          <w:rFonts w:asciiTheme="minorHAnsi" w:hAnsiTheme="minorHAnsi" w:cstheme="minorHAnsi"/>
          <w:b/>
          <w:bCs/>
          <w:sz w:val="22"/>
        </w:rPr>
        <w:t>Článok I.</w:t>
      </w:r>
    </w:p>
    <w:p w14:paraId="428A86F2" w14:textId="587B6159" w:rsidR="00BE2555" w:rsidRPr="006856F0" w:rsidRDefault="00BF7658" w:rsidP="009A08F2">
      <w:pPr>
        <w:ind w:left="806" w:firstLine="0"/>
        <w:jc w:val="center"/>
        <w:rPr>
          <w:rFonts w:asciiTheme="minorHAnsi" w:hAnsiTheme="minorHAnsi" w:cstheme="minorHAnsi"/>
          <w:b/>
          <w:bCs/>
          <w:sz w:val="22"/>
        </w:rPr>
      </w:pPr>
      <w:r w:rsidRPr="006856F0">
        <w:rPr>
          <w:rFonts w:asciiTheme="minorHAnsi" w:hAnsiTheme="minorHAnsi" w:cstheme="minorHAnsi"/>
          <w:b/>
          <w:bCs/>
          <w:sz w:val="22"/>
        </w:rPr>
        <w:t>Zmluvné strany</w:t>
      </w:r>
    </w:p>
    <w:p w14:paraId="5767CD67" w14:textId="77777777" w:rsidR="00BE2555" w:rsidRPr="006856F0" w:rsidRDefault="00BF7658"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 </w:t>
      </w:r>
      <w:r w:rsidRPr="006856F0">
        <w:rPr>
          <w:rFonts w:asciiTheme="minorHAnsi" w:hAnsiTheme="minorHAnsi" w:cstheme="minorHAnsi"/>
          <w:sz w:val="22"/>
        </w:rPr>
        <w:tab/>
      </w:r>
    </w:p>
    <w:p w14:paraId="443FB9F1" w14:textId="4C08DCCA" w:rsidR="00BE2555" w:rsidRPr="00605A93" w:rsidRDefault="007F457E" w:rsidP="009A08F2">
      <w:pPr>
        <w:ind w:left="806" w:firstLine="0"/>
        <w:jc w:val="both"/>
        <w:rPr>
          <w:rFonts w:asciiTheme="minorHAnsi" w:hAnsiTheme="minorHAnsi" w:cstheme="minorHAnsi"/>
          <w:b/>
          <w:bCs/>
          <w:sz w:val="22"/>
          <w:highlight w:val="yellow"/>
        </w:rPr>
      </w:pPr>
      <w:r w:rsidRPr="00605A93">
        <w:rPr>
          <w:rFonts w:asciiTheme="minorHAnsi" w:hAnsiTheme="minorHAnsi" w:cstheme="minorHAnsi"/>
          <w:b/>
          <w:bCs/>
          <w:sz w:val="22"/>
          <w:highlight w:val="yellow"/>
        </w:rPr>
        <w:t>Zhotoviteľ</w:t>
      </w:r>
      <w:r w:rsidR="00BF7658" w:rsidRPr="00605A93">
        <w:rPr>
          <w:rFonts w:asciiTheme="minorHAnsi" w:hAnsiTheme="minorHAnsi" w:cstheme="minorHAnsi"/>
          <w:b/>
          <w:bCs/>
          <w:sz w:val="22"/>
          <w:highlight w:val="yellow"/>
        </w:rPr>
        <w:t xml:space="preserve">:            </w:t>
      </w:r>
    </w:p>
    <w:p w14:paraId="5BCD1E01" w14:textId="79D406F8" w:rsidR="00BE2555" w:rsidRPr="00605A93" w:rsidRDefault="007F457E"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Obchodné meno</w:t>
      </w:r>
      <w:r w:rsidR="00BF7658" w:rsidRPr="00605A93">
        <w:rPr>
          <w:rFonts w:asciiTheme="minorHAnsi" w:hAnsiTheme="minorHAnsi" w:cstheme="minorHAnsi"/>
          <w:sz w:val="22"/>
          <w:highlight w:val="yellow"/>
        </w:rPr>
        <w:t>:</w:t>
      </w:r>
      <w:r w:rsidR="00BF7658" w:rsidRPr="00605A93">
        <w:rPr>
          <w:rFonts w:asciiTheme="minorHAnsi" w:hAnsiTheme="minorHAnsi" w:cstheme="minorHAnsi"/>
          <w:sz w:val="22"/>
          <w:highlight w:val="yellow"/>
        </w:rPr>
        <w:tab/>
      </w:r>
      <w:r w:rsidR="00BF7658" w:rsidRPr="00605A93">
        <w:rPr>
          <w:rFonts w:asciiTheme="minorHAnsi" w:hAnsiTheme="minorHAnsi" w:cstheme="minorHAnsi"/>
          <w:sz w:val="22"/>
          <w:highlight w:val="yellow"/>
        </w:rPr>
        <w:tab/>
      </w:r>
    </w:p>
    <w:p w14:paraId="5564F7C5" w14:textId="77777777" w:rsidR="007F457E" w:rsidRPr="00605A93" w:rsidRDefault="00BF7658"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 xml:space="preserve">Sídlo:                       </w:t>
      </w:r>
    </w:p>
    <w:p w14:paraId="5B486E65" w14:textId="77777777" w:rsidR="007F457E" w:rsidRPr="00605A93" w:rsidRDefault="007F457E"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Korešpondenčná adresa</w:t>
      </w:r>
      <w:r w:rsidR="00BF7658" w:rsidRPr="00605A93">
        <w:rPr>
          <w:rFonts w:asciiTheme="minorHAnsi" w:hAnsiTheme="minorHAnsi" w:cstheme="minorHAnsi"/>
          <w:sz w:val="22"/>
          <w:highlight w:val="yellow"/>
        </w:rPr>
        <w:t>:</w:t>
      </w:r>
    </w:p>
    <w:p w14:paraId="533F7E00" w14:textId="5FF2026C" w:rsidR="007F457E" w:rsidRPr="00605A93" w:rsidRDefault="007F457E"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Osoba oprávnená na rokovanie</w:t>
      </w:r>
      <w:r w:rsidR="00496A7A" w:rsidRPr="00605A93">
        <w:rPr>
          <w:rFonts w:asciiTheme="minorHAnsi" w:hAnsiTheme="minorHAnsi" w:cstheme="minorHAnsi"/>
          <w:sz w:val="22"/>
          <w:highlight w:val="yellow"/>
        </w:rPr>
        <w:t>:</w:t>
      </w:r>
    </w:p>
    <w:p w14:paraId="390D129F" w14:textId="251934BB" w:rsidR="00BE2555" w:rsidRPr="00605A93" w:rsidRDefault="00BF7658"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 xml:space="preserve">IČO:                         </w:t>
      </w:r>
    </w:p>
    <w:p w14:paraId="42C676D1" w14:textId="77777777" w:rsidR="007F457E" w:rsidRPr="00605A93" w:rsidRDefault="00BF7658"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DIČ</w:t>
      </w:r>
      <w:r w:rsidR="007F457E" w:rsidRPr="00605A93">
        <w:rPr>
          <w:rFonts w:asciiTheme="minorHAnsi" w:hAnsiTheme="minorHAnsi" w:cstheme="minorHAnsi"/>
          <w:sz w:val="22"/>
          <w:highlight w:val="yellow"/>
        </w:rPr>
        <w:t>:</w:t>
      </w:r>
    </w:p>
    <w:p w14:paraId="3CCBA9EB" w14:textId="77777777" w:rsidR="007F457E" w:rsidRPr="00605A93" w:rsidRDefault="007F457E"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IČ DPH:</w:t>
      </w:r>
    </w:p>
    <w:p w14:paraId="22949EA3" w14:textId="77777777" w:rsidR="007F457E" w:rsidRPr="00605A93" w:rsidRDefault="007F457E"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Bankové spojenie:</w:t>
      </w:r>
    </w:p>
    <w:p w14:paraId="2133CD8E" w14:textId="1CC6F0DA" w:rsidR="007F457E" w:rsidRPr="00605A93" w:rsidRDefault="007F457E" w:rsidP="009A08F2">
      <w:pPr>
        <w:ind w:left="806" w:firstLine="0"/>
        <w:jc w:val="both"/>
        <w:rPr>
          <w:rFonts w:asciiTheme="minorHAnsi" w:hAnsiTheme="minorHAnsi" w:cstheme="minorHAnsi"/>
          <w:sz w:val="22"/>
          <w:highlight w:val="yellow"/>
        </w:rPr>
      </w:pPr>
      <w:r w:rsidRPr="00605A93">
        <w:rPr>
          <w:rFonts w:asciiTheme="minorHAnsi" w:hAnsiTheme="minorHAnsi" w:cstheme="minorHAnsi"/>
          <w:sz w:val="22"/>
          <w:highlight w:val="yellow"/>
        </w:rPr>
        <w:t>IBAN:</w:t>
      </w:r>
      <w:r w:rsidR="00BF7658" w:rsidRPr="00605A93">
        <w:rPr>
          <w:rFonts w:asciiTheme="minorHAnsi" w:hAnsiTheme="minorHAnsi" w:cstheme="minorHAnsi"/>
          <w:sz w:val="22"/>
          <w:highlight w:val="yellow"/>
        </w:rPr>
        <w:t xml:space="preserve">                      </w:t>
      </w:r>
    </w:p>
    <w:p w14:paraId="4A2D4F8C" w14:textId="4BE1FFDA" w:rsidR="00BE2555" w:rsidRPr="006856F0" w:rsidRDefault="00BF7658" w:rsidP="009A08F2">
      <w:pPr>
        <w:ind w:left="806" w:firstLine="0"/>
        <w:jc w:val="both"/>
        <w:rPr>
          <w:rFonts w:asciiTheme="minorHAnsi" w:hAnsiTheme="minorHAnsi" w:cstheme="minorHAnsi"/>
          <w:sz w:val="22"/>
        </w:rPr>
      </w:pPr>
      <w:r w:rsidRPr="00605A93">
        <w:rPr>
          <w:rFonts w:asciiTheme="minorHAnsi" w:hAnsiTheme="minorHAnsi" w:cstheme="minorHAnsi"/>
          <w:sz w:val="22"/>
          <w:highlight w:val="yellow"/>
        </w:rPr>
        <w:t>(ďalej len „</w:t>
      </w:r>
      <w:r w:rsidR="007F457E" w:rsidRPr="00605A93">
        <w:rPr>
          <w:rFonts w:asciiTheme="minorHAnsi" w:hAnsiTheme="minorHAnsi" w:cstheme="minorHAnsi"/>
          <w:sz w:val="22"/>
          <w:highlight w:val="yellow"/>
        </w:rPr>
        <w:t>Zhotoviteľ</w:t>
      </w:r>
      <w:r w:rsidRPr="00605A93">
        <w:rPr>
          <w:rFonts w:asciiTheme="minorHAnsi" w:hAnsiTheme="minorHAnsi" w:cstheme="minorHAnsi"/>
          <w:sz w:val="22"/>
          <w:highlight w:val="yellow"/>
        </w:rPr>
        <w:t>“)</w:t>
      </w:r>
      <w:r w:rsidRPr="006856F0">
        <w:rPr>
          <w:rFonts w:asciiTheme="minorHAnsi" w:hAnsiTheme="minorHAnsi" w:cstheme="minorHAnsi"/>
          <w:sz w:val="22"/>
        </w:rPr>
        <w:t xml:space="preserve"> </w:t>
      </w:r>
    </w:p>
    <w:p w14:paraId="4751805B" w14:textId="77777777" w:rsidR="00BE2555" w:rsidRPr="006856F0" w:rsidRDefault="00BF7658"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 </w:t>
      </w:r>
    </w:p>
    <w:p w14:paraId="73FDC87E" w14:textId="059E1DB9" w:rsidR="007F457E" w:rsidRDefault="006856F0" w:rsidP="009A08F2">
      <w:pPr>
        <w:ind w:left="806" w:firstLine="0"/>
        <w:jc w:val="both"/>
        <w:rPr>
          <w:rFonts w:asciiTheme="minorHAnsi" w:hAnsiTheme="minorHAnsi" w:cstheme="minorHAnsi"/>
          <w:sz w:val="22"/>
        </w:rPr>
      </w:pPr>
      <w:r>
        <w:rPr>
          <w:rFonts w:asciiTheme="minorHAnsi" w:hAnsiTheme="minorHAnsi" w:cstheme="minorHAnsi"/>
          <w:sz w:val="22"/>
        </w:rPr>
        <w:t>A</w:t>
      </w:r>
    </w:p>
    <w:p w14:paraId="60BCBF27" w14:textId="77777777" w:rsidR="006856F0" w:rsidRPr="006856F0" w:rsidRDefault="006856F0" w:rsidP="009A08F2">
      <w:pPr>
        <w:ind w:left="806" w:firstLine="0"/>
        <w:jc w:val="both"/>
        <w:rPr>
          <w:rFonts w:asciiTheme="minorHAnsi" w:hAnsiTheme="minorHAnsi" w:cstheme="minorHAnsi"/>
          <w:sz w:val="22"/>
        </w:rPr>
      </w:pPr>
    </w:p>
    <w:p w14:paraId="23BEC7C2" w14:textId="77777777" w:rsidR="00D8015E" w:rsidRPr="006856F0" w:rsidRDefault="007F457E" w:rsidP="009A08F2">
      <w:pPr>
        <w:ind w:left="806" w:firstLine="0"/>
        <w:jc w:val="both"/>
        <w:rPr>
          <w:rFonts w:asciiTheme="minorHAnsi" w:hAnsiTheme="minorHAnsi" w:cstheme="minorHAnsi"/>
          <w:b/>
          <w:bCs/>
          <w:sz w:val="22"/>
        </w:rPr>
      </w:pPr>
      <w:r w:rsidRPr="006856F0">
        <w:rPr>
          <w:rFonts w:asciiTheme="minorHAnsi" w:hAnsiTheme="minorHAnsi" w:cstheme="minorHAnsi"/>
          <w:b/>
          <w:bCs/>
          <w:sz w:val="22"/>
        </w:rPr>
        <w:t>Objednávateľ</w:t>
      </w:r>
      <w:r w:rsidR="00BF7658" w:rsidRPr="006856F0">
        <w:rPr>
          <w:rFonts w:asciiTheme="minorHAnsi" w:hAnsiTheme="minorHAnsi" w:cstheme="minorHAnsi"/>
          <w:b/>
          <w:bCs/>
          <w:sz w:val="22"/>
        </w:rPr>
        <w:t xml:space="preserve">:  </w:t>
      </w:r>
    </w:p>
    <w:p w14:paraId="30A3FD6E" w14:textId="443BEC86" w:rsidR="007F457E" w:rsidRPr="006856F0" w:rsidRDefault="007F457E" w:rsidP="009A08F2">
      <w:pPr>
        <w:ind w:left="806" w:firstLine="0"/>
        <w:jc w:val="both"/>
        <w:rPr>
          <w:rFonts w:asciiTheme="minorHAnsi" w:hAnsiTheme="minorHAnsi" w:cstheme="minorHAnsi"/>
          <w:sz w:val="22"/>
        </w:rPr>
      </w:pPr>
      <w:r w:rsidRPr="006856F0">
        <w:rPr>
          <w:rFonts w:asciiTheme="minorHAnsi" w:hAnsiTheme="minorHAnsi" w:cstheme="minorHAnsi"/>
          <w:sz w:val="22"/>
        </w:rPr>
        <w:t>Obchodné meno:</w:t>
      </w:r>
      <w:r w:rsidRPr="006856F0">
        <w:rPr>
          <w:rFonts w:asciiTheme="minorHAnsi" w:hAnsiTheme="minorHAnsi" w:cstheme="minorHAnsi"/>
          <w:sz w:val="22"/>
        </w:rPr>
        <w:tab/>
      </w:r>
      <w:r w:rsidRPr="006856F0">
        <w:rPr>
          <w:rFonts w:asciiTheme="minorHAnsi" w:hAnsiTheme="minorHAnsi" w:cstheme="minorHAnsi"/>
          <w:sz w:val="22"/>
        </w:rPr>
        <w:tab/>
      </w:r>
      <w:r w:rsidR="00F41211">
        <w:rPr>
          <w:rFonts w:asciiTheme="minorHAnsi" w:hAnsiTheme="minorHAnsi" w:cstheme="minorHAnsi"/>
          <w:sz w:val="22"/>
        </w:rPr>
        <w:tab/>
      </w:r>
      <w:r w:rsidR="00F41211" w:rsidRPr="00F41211">
        <w:rPr>
          <w:rFonts w:asciiTheme="minorHAnsi" w:hAnsiTheme="minorHAnsi" w:cstheme="minorHAnsi"/>
          <w:sz w:val="22"/>
        </w:rPr>
        <w:t>Mestské kultúrne stredisko Levice</w:t>
      </w:r>
    </w:p>
    <w:p w14:paraId="1E3E1F42" w14:textId="49EDB72E" w:rsidR="007F457E" w:rsidRPr="006856F0" w:rsidRDefault="007F457E"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Sídlo:                       </w:t>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sidRPr="00F41211">
        <w:rPr>
          <w:rFonts w:asciiTheme="minorHAnsi" w:hAnsiTheme="minorHAnsi" w:cstheme="minorHAnsi"/>
          <w:sz w:val="22"/>
        </w:rPr>
        <w:t>A. Sládkoviča 2, 934 01 Levice</w:t>
      </w:r>
    </w:p>
    <w:p w14:paraId="5041E697" w14:textId="3F994C22" w:rsidR="007F457E" w:rsidRPr="006856F0" w:rsidRDefault="007F457E" w:rsidP="009A08F2">
      <w:pPr>
        <w:ind w:left="806" w:firstLine="0"/>
        <w:jc w:val="both"/>
        <w:rPr>
          <w:rFonts w:asciiTheme="minorHAnsi" w:hAnsiTheme="minorHAnsi" w:cstheme="minorHAnsi"/>
          <w:sz w:val="22"/>
        </w:rPr>
      </w:pPr>
      <w:r w:rsidRPr="006856F0">
        <w:rPr>
          <w:rFonts w:asciiTheme="minorHAnsi" w:hAnsiTheme="minorHAnsi" w:cstheme="minorHAnsi"/>
          <w:sz w:val="22"/>
        </w:rPr>
        <w:t>Korešpondenčná adresa:</w:t>
      </w:r>
      <w:r w:rsidR="00F41211">
        <w:rPr>
          <w:rFonts w:asciiTheme="minorHAnsi" w:hAnsiTheme="minorHAnsi" w:cstheme="minorHAnsi"/>
          <w:sz w:val="22"/>
        </w:rPr>
        <w:tab/>
      </w:r>
      <w:r w:rsidR="00F41211">
        <w:rPr>
          <w:rFonts w:asciiTheme="minorHAnsi" w:hAnsiTheme="minorHAnsi" w:cstheme="minorHAnsi"/>
          <w:sz w:val="22"/>
        </w:rPr>
        <w:tab/>
      </w:r>
      <w:r w:rsidR="00F41211" w:rsidRPr="00F41211">
        <w:rPr>
          <w:rFonts w:asciiTheme="minorHAnsi" w:hAnsiTheme="minorHAnsi" w:cstheme="minorHAnsi"/>
          <w:sz w:val="22"/>
        </w:rPr>
        <w:t>A. Sládkoviča 2, 934 01 Levice</w:t>
      </w:r>
    </w:p>
    <w:p w14:paraId="0B3810DD" w14:textId="40A7033A" w:rsidR="007F457E" w:rsidRPr="006856F0" w:rsidRDefault="007F457E" w:rsidP="009A08F2">
      <w:pPr>
        <w:ind w:left="806" w:firstLine="0"/>
        <w:jc w:val="both"/>
        <w:rPr>
          <w:rFonts w:asciiTheme="minorHAnsi" w:hAnsiTheme="minorHAnsi" w:cstheme="minorHAnsi"/>
          <w:sz w:val="22"/>
        </w:rPr>
      </w:pPr>
      <w:r w:rsidRPr="006856F0">
        <w:rPr>
          <w:rFonts w:asciiTheme="minorHAnsi" w:hAnsiTheme="minorHAnsi" w:cstheme="minorHAnsi"/>
          <w:sz w:val="22"/>
        </w:rPr>
        <w:t>Osoba oprávnená na rokovanie</w:t>
      </w:r>
      <w:r w:rsidR="00496A7A">
        <w:rPr>
          <w:rFonts w:asciiTheme="minorHAnsi" w:hAnsiTheme="minorHAnsi" w:cstheme="minorHAnsi"/>
          <w:sz w:val="22"/>
        </w:rPr>
        <w:t>:</w:t>
      </w:r>
      <w:r w:rsidR="00F41211">
        <w:rPr>
          <w:rFonts w:asciiTheme="minorHAnsi" w:hAnsiTheme="minorHAnsi" w:cstheme="minorHAnsi"/>
          <w:sz w:val="22"/>
        </w:rPr>
        <w:tab/>
      </w:r>
      <w:r w:rsidR="00F41211" w:rsidRPr="00F41211">
        <w:rPr>
          <w:rFonts w:asciiTheme="minorHAnsi" w:hAnsiTheme="minorHAnsi" w:cstheme="minorHAnsi"/>
          <w:sz w:val="22"/>
        </w:rPr>
        <w:t>Mgr. Mária Mészárošová</w:t>
      </w:r>
    </w:p>
    <w:p w14:paraId="081A9DA4" w14:textId="6A096A77" w:rsidR="00F41211" w:rsidRPr="006856F0" w:rsidRDefault="007F457E" w:rsidP="00F41211">
      <w:pPr>
        <w:ind w:left="806" w:firstLine="0"/>
        <w:jc w:val="both"/>
        <w:rPr>
          <w:rFonts w:asciiTheme="minorHAnsi" w:hAnsiTheme="minorHAnsi" w:cstheme="minorHAnsi"/>
          <w:sz w:val="22"/>
        </w:rPr>
      </w:pPr>
      <w:r w:rsidRPr="006856F0">
        <w:rPr>
          <w:rFonts w:asciiTheme="minorHAnsi" w:hAnsiTheme="minorHAnsi" w:cstheme="minorHAnsi"/>
          <w:sz w:val="22"/>
        </w:rPr>
        <w:t xml:space="preserve">IČO:                         </w:t>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sidRPr="00F41211">
        <w:rPr>
          <w:rFonts w:asciiTheme="minorHAnsi" w:hAnsiTheme="minorHAnsi" w:cstheme="minorHAnsi"/>
          <w:sz w:val="22"/>
        </w:rPr>
        <w:t>00060526</w:t>
      </w:r>
    </w:p>
    <w:p w14:paraId="464EC4DA" w14:textId="064635B8" w:rsidR="007F457E" w:rsidRPr="006856F0" w:rsidRDefault="007F457E" w:rsidP="009A08F2">
      <w:pPr>
        <w:ind w:left="806" w:firstLine="0"/>
        <w:jc w:val="both"/>
        <w:rPr>
          <w:rFonts w:asciiTheme="minorHAnsi" w:hAnsiTheme="minorHAnsi" w:cstheme="minorHAnsi"/>
          <w:sz w:val="22"/>
        </w:rPr>
      </w:pPr>
      <w:r w:rsidRPr="006856F0">
        <w:rPr>
          <w:rFonts w:asciiTheme="minorHAnsi" w:hAnsiTheme="minorHAnsi" w:cstheme="minorHAnsi"/>
          <w:sz w:val="22"/>
        </w:rPr>
        <w:t>DIČ:</w:t>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sidRPr="00F41211">
        <w:rPr>
          <w:rFonts w:asciiTheme="minorHAnsi" w:hAnsiTheme="minorHAnsi" w:cstheme="minorHAnsi"/>
          <w:sz w:val="22"/>
        </w:rPr>
        <w:t>2020401350</w:t>
      </w:r>
    </w:p>
    <w:p w14:paraId="6019020E" w14:textId="063620CA" w:rsidR="007F457E" w:rsidRPr="006856F0" w:rsidRDefault="007F457E" w:rsidP="00D512B6">
      <w:pPr>
        <w:ind w:left="806" w:firstLine="0"/>
        <w:jc w:val="both"/>
        <w:rPr>
          <w:rFonts w:asciiTheme="minorHAnsi" w:hAnsiTheme="minorHAnsi" w:cstheme="minorHAnsi"/>
          <w:sz w:val="22"/>
        </w:rPr>
      </w:pPr>
      <w:r w:rsidRPr="006856F0">
        <w:rPr>
          <w:rFonts w:asciiTheme="minorHAnsi" w:hAnsiTheme="minorHAnsi" w:cstheme="minorHAnsi"/>
          <w:sz w:val="22"/>
        </w:rPr>
        <w:t>IČ DPH:</w:t>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Pr>
          <w:rFonts w:asciiTheme="minorHAnsi" w:hAnsiTheme="minorHAnsi" w:cstheme="minorHAnsi"/>
          <w:sz w:val="22"/>
        </w:rPr>
        <w:tab/>
      </w:r>
      <w:r w:rsidR="00F41211" w:rsidRPr="00F41211">
        <w:rPr>
          <w:rFonts w:asciiTheme="minorHAnsi" w:hAnsiTheme="minorHAnsi" w:cstheme="minorHAnsi"/>
          <w:sz w:val="22"/>
        </w:rPr>
        <w:t>SK2020401350</w:t>
      </w:r>
      <w:r w:rsidR="00F41211">
        <w:rPr>
          <w:rFonts w:asciiTheme="minorHAnsi" w:hAnsiTheme="minorHAnsi" w:cstheme="minorHAnsi"/>
          <w:sz w:val="22"/>
        </w:rPr>
        <w:tab/>
      </w:r>
      <w:r w:rsidR="00F41211">
        <w:rPr>
          <w:rFonts w:asciiTheme="minorHAnsi" w:hAnsiTheme="minorHAnsi" w:cstheme="minorHAnsi"/>
          <w:sz w:val="22"/>
        </w:rPr>
        <w:tab/>
      </w:r>
    </w:p>
    <w:p w14:paraId="3A70AA87" w14:textId="6B0AC11D" w:rsidR="007F457E" w:rsidRDefault="007F457E"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(ďalej len „Objednávateľ“) </w:t>
      </w:r>
    </w:p>
    <w:p w14:paraId="169F7298" w14:textId="77777777" w:rsidR="00496A7A" w:rsidRPr="006856F0" w:rsidRDefault="00496A7A" w:rsidP="009A08F2">
      <w:pPr>
        <w:ind w:left="806" w:firstLine="0"/>
        <w:jc w:val="both"/>
        <w:rPr>
          <w:rFonts w:asciiTheme="minorHAnsi" w:hAnsiTheme="minorHAnsi" w:cstheme="minorHAnsi"/>
          <w:sz w:val="22"/>
        </w:rPr>
      </w:pPr>
    </w:p>
    <w:p w14:paraId="18AA333F" w14:textId="3931B03D" w:rsidR="005F10D7" w:rsidRPr="006856F0" w:rsidRDefault="005F10D7" w:rsidP="009A08F2">
      <w:pPr>
        <w:ind w:left="806" w:firstLine="0"/>
        <w:jc w:val="both"/>
        <w:rPr>
          <w:rFonts w:asciiTheme="minorHAnsi" w:hAnsiTheme="minorHAnsi" w:cstheme="minorHAnsi"/>
          <w:sz w:val="22"/>
        </w:rPr>
      </w:pPr>
      <w:r w:rsidRPr="006856F0">
        <w:rPr>
          <w:rFonts w:asciiTheme="minorHAnsi" w:hAnsiTheme="minorHAnsi" w:cstheme="minorHAnsi"/>
          <w:sz w:val="22"/>
        </w:rPr>
        <w:t>(</w:t>
      </w:r>
      <w:r w:rsidR="00D8015E" w:rsidRPr="006856F0">
        <w:rPr>
          <w:rFonts w:asciiTheme="minorHAnsi" w:hAnsiTheme="minorHAnsi" w:cstheme="minorHAnsi"/>
          <w:sz w:val="22"/>
        </w:rPr>
        <w:t>Z</w:t>
      </w:r>
      <w:r w:rsidRPr="006856F0">
        <w:rPr>
          <w:rFonts w:asciiTheme="minorHAnsi" w:hAnsiTheme="minorHAnsi" w:cstheme="minorHAnsi"/>
          <w:sz w:val="22"/>
        </w:rPr>
        <w:t>hotoviteľ a </w:t>
      </w:r>
      <w:r w:rsidR="00D8015E" w:rsidRPr="006856F0">
        <w:rPr>
          <w:rFonts w:asciiTheme="minorHAnsi" w:hAnsiTheme="minorHAnsi" w:cstheme="minorHAnsi"/>
          <w:sz w:val="22"/>
        </w:rPr>
        <w:t>O</w:t>
      </w:r>
      <w:r w:rsidRPr="006856F0">
        <w:rPr>
          <w:rFonts w:asciiTheme="minorHAnsi" w:hAnsiTheme="minorHAnsi" w:cstheme="minorHAnsi"/>
          <w:sz w:val="22"/>
        </w:rPr>
        <w:t>bjednávateľ spolu ďalej len „zmluvné strany“)</w:t>
      </w:r>
    </w:p>
    <w:p w14:paraId="1EA02CE4" w14:textId="77777777" w:rsidR="005F10D7" w:rsidRPr="006856F0" w:rsidRDefault="005F10D7" w:rsidP="009A08F2">
      <w:pPr>
        <w:ind w:left="806" w:firstLine="0"/>
        <w:jc w:val="both"/>
        <w:rPr>
          <w:rFonts w:asciiTheme="minorHAnsi" w:hAnsiTheme="minorHAnsi" w:cstheme="minorHAnsi"/>
          <w:sz w:val="22"/>
        </w:rPr>
      </w:pPr>
    </w:p>
    <w:p w14:paraId="3A84177C" w14:textId="77777777" w:rsidR="00D8015E" w:rsidRPr="006856F0" w:rsidRDefault="00D8015E" w:rsidP="009A08F2">
      <w:pPr>
        <w:ind w:left="806" w:firstLine="0"/>
        <w:jc w:val="center"/>
        <w:rPr>
          <w:rFonts w:asciiTheme="minorHAnsi" w:hAnsiTheme="minorHAnsi" w:cstheme="minorHAnsi"/>
          <w:sz w:val="22"/>
        </w:rPr>
      </w:pPr>
    </w:p>
    <w:p w14:paraId="69D5EFE8" w14:textId="1DE6E606" w:rsidR="00D8015E" w:rsidRPr="006856F0" w:rsidRDefault="00D8015E" w:rsidP="009A08F2">
      <w:pPr>
        <w:ind w:left="806" w:firstLine="0"/>
        <w:jc w:val="center"/>
        <w:rPr>
          <w:rFonts w:asciiTheme="minorHAnsi" w:hAnsiTheme="minorHAnsi" w:cstheme="minorHAnsi"/>
          <w:b/>
          <w:bCs/>
          <w:sz w:val="22"/>
        </w:rPr>
      </w:pPr>
      <w:r w:rsidRPr="006856F0">
        <w:rPr>
          <w:rFonts w:asciiTheme="minorHAnsi" w:hAnsiTheme="minorHAnsi" w:cstheme="minorHAnsi"/>
          <w:b/>
          <w:bCs/>
          <w:sz w:val="22"/>
        </w:rPr>
        <w:t>Článok II.</w:t>
      </w:r>
    </w:p>
    <w:p w14:paraId="4F61740B" w14:textId="6DE1FF0F" w:rsidR="00D8015E" w:rsidRPr="006856F0" w:rsidRDefault="00D8015E" w:rsidP="009A08F2">
      <w:pPr>
        <w:ind w:left="806" w:firstLine="0"/>
        <w:jc w:val="center"/>
        <w:rPr>
          <w:rFonts w:asciiTheme="minorHAnsi" w:hAnsiTheme="minorHAnsi" w:cstheme="minorHAnsi"/>
          <w:b/>
          <w:bCs/>
          <w:sz w:val="22"/>
        </w:rPr>
      </w:pPr>
      <w:r w:rsidRPr="006856F0">
        <w:rPr>
          <w:rFonts w:asciiTheme="minorHAnsi" w:hAnsiTheme="minorHAnsi" w:cstheme="minorHAnsi"/>
          <w:b/>
          <w:bCs/>
          <w:sz w:val="22"/>
        </w:rPr>
        <w:t>Úvodné ustanovenia</w:t>
      </w:r>
    </w:p>
    <w:p w14:paraId="14443854" w14:textId="77777777" w:rsidR="006856F0" w:rsidRPr="006856F0" w:rsidRDefault="006856F0" w:rsidP="009A08F2">
      <w:pPr>
        <w:ind w:left="806" w:firstLine="0"/>
        <w:jc w:val="both"/>
        <w:rPr>
          <w:rFonts w:asciiTheme="minorHAnsi" w:hAnsiTheme="minorHAnsi" w:cstheme="minorHAnsi"/>
          <w:sz w:val="22"/>
        </w:rPr>
      </w:pPr>
    </w:p>
    <w:p w14:paraId="7AE51BC5" w14:textId="2FD33638" w:rsidR="00F41211" w:rsidRDefault="0081326D" w:rsidP="00F41211">
      <w:pPr>
        <w:jc w:val="both"/>
        <w:rPr>
          <w:rFonts w:asciiTheme="minorHAnsi" w:hAnsiTheme="minorHAnsi" w:cstheme="minorHAnsi"/>
          <w:sz w:val="22"/>
        </w:rPr>
      </w:pPr>
      <w:r w:rsidRPr="006856F0">
        <w:rPr>
          <w:rFonts w:asciiTheme="minorHAnsi" w:hAnsiTheme="minorHAnsi" w:cstheme="minorHAnsi"/>
          <w:sz w:val="22"/>
        </w:rPr>
        <w:t>Cieľom tejto zmluvy o dielo (ďalej len „Zmluva“) je</w:t>
      </w:r>
      <w:r w:rsidR="00F41211">
        <w:rPr>
          <w:rFonts w:asciiTheme="minorHAnsi" w:hAnsiTheme="minorHAnsi" w:cstheme="minorHAnsi"/>
          <w:sz w:val="22"/>
        </w:rPr>
        <w:t xml:space="preserve"> spracovanie</w:t>
      </w:r>
      <w:r w:rsidR="00F41211" w:rsidRPr="00F41211">
        <w:rPr>
          <w:rFonts w:asciiTheme="minorHAnsi" w:hAnsiTheme="minorHAnsi" w:cstheme="minorHAnsi"/>
          <w:sz w:val="22"/>
        </w:rPr>
        <w:t xml:space="preserve"> realizačnej projektovej dokumentácie a architektonickej štúdie</w:t>
      </w:r>
      <w:r w:rsidRPr="006856F0">
        <w:rPr>
          <w:rFonts w:asciiTheme="minorHAnsi" w:hAnsiTheme="minorHAnsi" w:cstheme="minorHAnsi"/>
          <w:sz w:val="22"/>
        </w:rPr>
        <w:t>, situovanej</w:t>
      </w:r>
      <w:r w:rsidR="00F41211">
        <w:rPr>
          <w:rFonts w:asciiTheme="minorHAnsi" w:hAnsiTheme="minorHAnsi" w:cstheme="minorHAnsi"/>
          <w:sz w:val="22"/>
        </w:rPr>
        <w:t xml:space="preserve"> v </w:t>
      </w:r>
      <w:r w:rsidR="00F41211" w:rsidRPr="00F41211">
        <w:rPr>
          <w:rFonts w:asciiTheme="minorHAnsi" w:hAnsiTheme="minorHAnsi" w:cstheme="minorHAnsi"/>
          <w:sz w:val="22"/>
        </w:rPr>
        <w:t xml:space="preserve"> </w:t>
      </w:r>
      <w:r w:rsidR="00F41211">
        <w:rPr>
          <w:rFonts w:asciiTheme="minorHAnsi" w:hAnsiTheme="minorHAnsi" w:cstheme="minorHAnsi"/>
          <w:sz w:val="22"/>
        </w:rPr>
        <w:t xml:space="preserve">Leviciach, ulica </w:t>
      </w:r>
      <w:r w:rsidR="00F41211" w:rsidRPr="00F41211">
        <w:rPr>
          <w:rFonts w:asciiTheme="minorHAnsi" w:hAnsiTheme="minorHAnsi" w:cstheme="minorHAnsi"/>
          <w:sz w:val="22"/>
        </w:rPr>
        <w:t>Holubyho 1,</w:t>
      </w:r>
      <w:r w:rsidR="00F41211">
        <w:rPr>
          <w:rFonts w:asciiTheme="minorHAnsi" w:hAnsiTheme="minorHAnsi" w:cstheme="minorHAnsi"/>
          <w:sz w:val="22"/>
        </w:rPr>
        <w:t xml:space="preserve"> </w:t>
      </w:r>
      <w:r w:rsidR="00F41211" w:rsidRPr="00F41211">
        <w:rPr>
          <w:rFonts w:asciiTheme="minorHAnsi" w:hAnsiTheme="minorHAnsi" w:cstheme="minorHAnsi"/>
          <w:sz w:val="22"/>
        </w:rPr>
        <w:t>Parcely č.: 5942;5941/1;5941/2;5882/1;5882/11</w:t>
      </w:r>
      <w:r w:rsidR="00F41211">
        <w:rPr>
          <w:rFonts w:asciiTheme="minorHAnsi" w:hAnsiTheme="minorHAnsi" w:cstheme="minorHAnsi"/>
          <w:sz w:val="22"/>
        </w:rPr>
        <w:t xml:space="preserve">, </w:t>
      </w:r>
      <w:r w:rsidR="00F41211" w:rsidRPr="006856F0">
        <w:rPr>
          <w:rFonts w:asciiTheme="minorHAnsi" w:hAnsiTheme="minorHAnsi" w:cstheme="minorHAnsi"/>
          <w:sz w:val="22"/>
        </w:rPr>
        <w:t xml:space="preserve">ktorá bude jedným z výstupov projektu </w:t>
      </w:r>
      <w:r w:rsidR="00F41211" w:rsidRPr="00F41211">
        <w:rPr>
          <w:rFonts w:asciiTheme="minorHAnsi" w:hAnsiTheme="minorHAnsi" w:cstheme="minorHAnsi"/>
          <w:sz w:val="22"/>
        </w:rPr>
        <w:t>Obnova národnej kultúrnej pamiatky – židovská škola Levice, kód projektu: CLT01030,</w:t>
      </w:r>
      <w:r w:rsidR="00F41211" w:rsidRPr="006856F0">
        <w:rPr>
          <w:rFonts w:asciiTheme="minorHAnsi" w:hAnsiTheme="minorHAnsi" w:cstheme="minorHAnsi"/>
          <w:sz w:val="22"/>
        </w:rPr>
        <w:t>, podporeného z Grantov EHP a Nórska</w:t>
      </w:r>
      <w:r w:rsidR="00F41211">
        <w:rPr>
          <w:rFonts w:asciiTheme="minorHAnsi" w:hAnsiTheme="minorHAnsi" w:cstheme="minorHAnsi"/>
          <w:sz w:val="22"/>
        </w:rPr>
        <w:t>.</w:t>
      </w:r>
    </w:p>
    <w:p w14:paraId="5B4C1665" w14:textId="42673C31" w:rsidR="00F41211" w:rsidRPr="006856F0" w:rsidRDefault="00F41211" w:rsidP="00F41211">
      <w:pPr>
        <w:ind w:left="806" w:firstLine="0"/>
        <w:jc w:val="both"/>
        <w:rPr>
          <w:rFonts w:asciiTheme="minorHAnsi" w:hAnsiTheme="minorHAnsi" w:cstheme="minorHAnsi"/>
          <w:sz w:val="22"/>
        </w:rPr>
      </w:pPr>
    </w:p>
    <w:p w14:paraId="04A23322" w14:textId="77777777" w:rsidR="006856F0" w:rsidRPr="006856F0" w:rsidRDefault="006856F0" w:rsidP="009A08F2">
      <w:pPr>
        <w:ind w:left="806" w:firstLine="0"/>
        <w:jc w:val="both"/>
        <w:rPr>
          <w:rFonts w:asciiTheme="minorHAnsi" w:hAnsiTheme="minorHAnsi" w:cstheme="minorHAnsi"/>
          <w:sz w:val="22"/>
        </w:rPr>
      </w:pPr>
    </w:p>
    <w:p w14:paraId="262342C0" w14:textId="1D431120" w:rsidR="0081326D" w:rsidRPr="006856F0" w:rsidRDefault="0081326D"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Zhotoviteľ je víťazom verejného obstarávania zákazky postupom podľa § 117 zákona č. 343/2015 Z. z. o verejnom obstarávaní a o zmene a doplnení niektorých zákonov v znení </w:t>
      </w:r>
      <w:r w:rsidRPr="006856F0">
        <w:rPr>
          <w:rFonts w:asciiTheme="minorHAnsi" w:hAnsiTheme="minorHAnsi" w:cstheme="minorHAnsi"/>
          <w:sz w:val="22"/>
        </w:rPr>
        <w:lastRenderedPageBreak/>
        <w:t>neskorších predpisov (ďalej len ako „ZVO“</w:t>
      </w:r>
      <w:r w:rsidR="006856F0">
        <w:rPr>
          <w:rFonts w:asciiTheme="minorHAnsi" w:hAnsiTheme="minorHAnsi" w:cstheme="minorHAnsi"/>
          <w:sz w:val="22"/>
        </w:rPr>
        <w:t>)</w:t>
      </w:r>
      <w:r w:rsidRPr="006856F0">
        <w:rPr>
          <w:rFonts w:asciiTheme="minorHAnsi" w:hAnsiTheme="minorHAnsi" w:cstheme="minorHAnsi"/>
          <w:sz w:val="22"/>
        </w:rPr>
        <w:t xml:space="preserve"> s názvom: </w:t>
      </w:r>
      <w:r w:rsidR="00F41211" w:rsidRPr="00F41211">
        <w:rPr>
          <w:rFonts w:asciiTheme="minorHAnsi" w:hAnsiTheme="minorHAnsi" w:cstheme="minorHAnsi"/>
          <w:b/>
          <w:bCs/>
          <w:sz w:val="22"/>
        </w:rPr>
        <w:t>Vypracovanie realizačnej projektovej dokumentácie ku galérií a expozícií a architektonickej štúdie kaviarni</w:t>
      </w:r>
      <w:r w:rsidRPr="00F41211">
        <w:rPr>
          <w:rFonts w:asciiTheme="minorHAnsi" w:hAnsiTheme="minorHAnsi" w:cstheme="minorHAnsi"/>
          <w:b/>
          <w:bCs/>
          <w:sz w:val="22"/>
        </w:rPr>
        <w:t>.</w:t>
      </w:r>
    </w:p>
    <w:p w14:paraId="037C0170" w14:textId="77777777" w:rsidR="0081326D" w:rsidRPr="006856F0" w:rsidRDefault="0081326D" w:rsidP="009A08F2">
      <w:pPr>
        <w:ind w:left="806" w:firstLine="0"/>
        <w:jc w:val="both"/>
        <w:rPr>
          <w:rFonts w:asciiTheme="minorHAnsi" w:hAnsiTheme="minorHAnsi" w:cstheme="minorHAnsi"/>
          <w:sz w:val="22"/>
        </w:rPr>
      </w:pPr>
    </w:p>
    <w:p w14:paraId="11A69E1D" w14:textId="77777777" w:rsidR="00D8015E" w:rsidRPr="006856F0" w:rsidRDefault="00D8015E" w:rsidP="009A08F2">
      <w:pPr>
        <w:ind w:left="806" w:firstLine="0"/>
        <w:jc w:val="both"/>
        <w:rPr>
          <w:rFonts w:asciiTheme="minorHAnsi" w:hAnsiTheme="minorHAnsi" w:cstheme="minorHAnsi"/>
          <w:sz w:val="22"/>
        </w:rPr>
      </w:pPr>
    </w:p>
    <w:p w14:paraId="6D50C360" w14:textId="77777777" w:rsidR="00BE2555" w:rsidRPr="006856F0" w:rsidRDefault="00BF7658" w:rsidP="009A08F2">
      <w:pPr>
        <w:ind w:left="806" w:firstLine="0"/>
        <w:jc w:val="center"/>
        <w:rPr>
          <w:rFonts w:asciiTheme="minorHAnsi" w:hAnsiTheme="minorHAnsi" w:cstheme="minorHAnsi"/>
          <w:b/>
          <w:bCs/>
          <w:sz w:val="22"/>
        </w:rPr>
      </w:pPr>
      <w:r w:rsidRPr="006856F0">
        <w:rPr>
          <w:rFonts w:asciiTheme="minorHAnsi" w:hAnsiTheme="minorHAnsi" w:cstheme="minorHAnsi"/>
          <w:b/>
          <w:bCs/>
          <w:sz w:val="22"/>
        </w:rPr>
        <w:t>Článok III.</w:t>
      </w:r>
    </w:p>
    <w:p w14:paraId="4E64361B" w14:textId="02CC7774" w:rsidR="00BE2555" w:rsidRPr="006856F0" w:rsidRDefault="00BF7658" w:rsidP="009A08F2">
      <w:pPr>
        <w:ind w:left="806" w:firstLine="0"/>
        <w:jc w:val="center"/>
        <w:rPr>
          <w:rFonts w:asciiTheme="minorHAnsi" w:hAnsiTheme="minorHAnsi" w:cstheme="minorHAnsi"/>
          <w:b/>
          <w:bCs/>
          <w:sz w:val="22"/>
        </w:rPr>
      </w:pPr>
      <w:r w:rsidRPr="006856F0">
        <w:rPr>
          <w:rFonts w:asciiTheme="minorHAnsi" w:hAnsiTheme="minorHAnsi" w:cstheme="minorHAnsi"/>
          <w:b/>
          <w:bCs/>
          <w:sz w:val="22"/>
        </w:rPr>
        <w:t>Predmet zmluvy</w:t>
      </w:r>
    </w:p>
    <w:p w14:paraId="3D9F3228" w14:textId="77777777" w:rsidR="00D8015E" w:rsidRPr="006856F0" w:rsidRDefault="00D8015E" w:rsidP="009A08F2">
      <w:pPr>
        <w:ind w:left="806" w:firstLine="0"/>
        <w:jc w:val="both"/>
        <w:rPr>
          <w:rFonts w:asciiTheme="minorHAnsi" w:hAnsiTheme="minorHAnsi" w:cstheme="minorHAnsi"/>
          <w:sz w:val="22"/>
        </w:rPr>
      </w:pPr>
    </w:p>
    <w:p w14:paraId="2FDBDE32" w14:textId="64A21E87" w:rsidR="00BE2555" w:rsidRPr="00A20F91" w:rsidRDefault="00D8015E" w:rsidP="009A08F2">
      <w:pPr>
        <w:pStyle w:val="Odsekzoznamu"/>
        <w:numPr>
          <w:ilvl w:val="0"/>
          <w:numId w:val="26"/>
        </w:numPr>
        <w:jc w:val="both"/>
        <w:rPr>
          <w:rFonts w:asciiTheme="minorHAnsi" w:hAnsiTheme="minorHAnsi" w:cstheme="minorHAnsi"/>
          <w:sz w:val="22"/>
        </w:rPr>
      </w:pPr>
      <w:r w:rsidRPr="00A20F91">
        <w:rPr>
          <w:rFonts w:asciiTheme="minorHAnsi" w:hAnsiTheme="minorHAnsi" w:cstheme="minorHAnsi"/>
          <w:sz w:val="22"/>
        </w:rPr>
        <w:t>Zhotoviteľ sa zaväzuje vo vlastnom mene a na vlastnú zodpovednosť v rozsahu a za podmienok dohodnutých v tejto zmluve:</w:t>
      </w:r>
    </w:p>
    <w:p w14:paraId="426369DF" w14:textId="7AE16ECB" w:rsidR="00D8015E" w:rsidRPr="006856F0" w:rsidRDefault="00D8015E" w:rsidP="009A08F2">
      <w:pPr>
        <w:ind w:left="806" w:firstLine="0"/>
        <w:jc w:val="both"/>
        <w:rPr>
          <w:rFonts w:asciiTheme="minorHAnsi" w:hAnsiTheme="minorHAnsi" w:cstheme="minorHAnsi"/>
          <w:sz w:val="22"/>
        </w:rPr>
      </w:pPr>
    </w:p>
    <w:p w14:paraId="4BB78866" w14:textId="77777777" w:rsidR="006856F0" w:rsidRPr="006856F0" w:rsidRDefault="006856F0" w:rsidP="009A08F2">
      <w:pPr>
        <w:ind w:left="806" w:firstLine="0"/>
        <w:jc w:val="both"/>
        <w:rPr>
          <w:rFonts w:asciiTheme="minorHAnsi" w:hAnsiTheme="minorHAnsi" w:cstheme="minorHAnsi"/>
          <w:sz w:val="22"/>
        </w:rPr>
      </w:pPr>
    </w:p>
    <w:p w14:paraId="643A1D8C" w14:textId="46ED21E4" w:rsidR="00D8015E" w:rsidRPr="008A240E" w:rsidRDefault="00581F30" w:rsidP="008A240E">
      <w:pPr>
        <w:jc w:val="both"/>
        <w:rPr>
          <w:rFonts w:asciiTheme="minorHAnsi" w:hAnsiTheme="minorHAnsi" w:cstheme="minorHAnsi"/>
          <w:sz w:val="22"/>
        </w:rPr>
      </w:pPr>
      <w:r w:rsidRPr="008A240E">
        <w:rPr>
          <w:rFonts w:asciiTheme="minorHAnsi" w:hAnsiTheme="minorHAnsi" w:cstheme="minorHAnsi"/>
          <w:sz w:val="22"/>
        </w:rPr>
        <w:t xml:space="preserve">Vypracovať </w:t>
      </w:r>
      <w:r w:rsidRPr="008A240E">
        <w:rPr>
          <w:rFonts w:asciiTheme="minorHAnsi" w:hAnsiTheme="minorHAnsi" w:cstheme="minorHAnsi"/>
          <w:b/>
          <w:bCs/>
          <w:sz w:val="22"/>
        </w:rPr>
        <w:t>realizačnú</w:t>
      </w:r>
      <w:r w:rsidR="00D8015E" w:rsidRPr="008A240E">
        <w:rPr>
          <w:rFonts w:asciiTheme="minorHAnsi" w:hAnsiTheme="minorHAnsi" w:cstheme="minorHAnsi"/>
          <w:b/>
          <w:bCs/>
          <w:sz w:val="22"/>
        </w:rPr>
        <w:t xml:space="preserve"> projekto</w:t>
      </w:r>
      <w:r w:rsidRPr="008A240E">
        <w:rPr>
          <w:rFonts w:asciiTheme="minorHAnsi" w:hAnsiTheme="minorHAnsi" w:cstheme="minorHAnsi"/>
          <w:b/>
          <w:bCs/>
          <w:sz w:val="22"/>
        </w:rPr>
        <w:t>vú</w:t>
      </w:r>
      <w:r w:rsidR="00D8015E" w:rsidRPr="008A240E">
        <w:rPr>
          <w:rFonts w:asciiTheme="minorHAnsi" w:hAnsiTheme="minorHAnsi" w:cstheme="minorHAnsi"/>
          <w:b/>
          <w:bCs/>
          <w:sz w:val="22"/>
        </w:rPr>
        <w:t xml:space="preserve"> dokumentáci</w:t>
      </w:r>
      <w:r w:rsidRPr="008A240E">
        <w:rPr>
          <w:rFonts w:asciiTheme="minorHAnsi" w:hAnsiTheme="minorHAnsi" w:cstheme="minorHAnsi"/>
          <w:b/>
          <w:bCs/>
          <w:sz w:val="22"/>
        </w:rPr>
        <w:t>u</w:t>
      </w:r>
      <w:r w:rsidR="00D8015E" w:rsidRPr="008A240E">
        <w:rPr>
          <w:rFonts w:asciiTheme="minorHAnsi" w:hAnsiTheme="minorHAnsi" w:cstheme="minorHAnsi"/>
          <w:b/>
          <w:bCs/>
          <w:sz w:val="22"/>
        </w:rPr>
        <w:t xml:space="preserve"> </w:t>
      </w:r>
      <w:r w:rsidR="00F41211">
        <w:rPr>
          <w:rFonts w:asciiTheme="minorHAnsi" w:hAnsiTheme="minorHAnsi" w:cstheme="minorHAnsi"/>
          <w:b/>
          <w:bCs/>
          <w:sz w:val="22"/>
        </w:rPr>
        <w:t>a architektonickú štúdiu</w:t>
      </w:r>
      <w:r w:rsidR="00D8015E" w:rsidRPr="008A240E">
        <w:rPr>
          <w:rFonts w:asciiTheme="minorHAnsi" w:hAnsiTheme="minorHAnsi" w:cstheme="minorHAnsi"/>
          <w:sz w:val="22"/>
        </w:rPr>
        <w:t xml:space="preserve"> </w:t>
      </w:r>
      <w:r w:rsidR="00D8015E" w:rsidRPr="00F41211">
        <w:rPr>
          <w:rFonts w:asciiTheme="minorHAnsi" w:hAnsiTheme="minorHAnsi" w:cstheme="minorHAnsi"/>
          <w:sz w:val="22"/>
        </w:rPr>
        <w:t>„</w:t>
      </w:r>
      <w:r w:rsidR="00F41211" w:rsidRPr="00F41211">
        <w:rPr>
          <w:rFonts w:asciiTheme="minorHAnsi" w:hAnsiTheme="minorHAnsi" w:cstheme="minorHAnsi"/>
          <w:sz w:val="22"/>
        </w:rPr>
        <w:t>Vypracovanie realizačnej projektovej dokumentácie ku galérií a expozícií a architektonickej štúdie kaviarni</w:t>
      </w:r>
      <w:r w:rsidR="008A240E" w:rsidRPr="008A240E">
        <w:rPr>
          <w:rFonts w:asciiTheme="minorHAnsi" w:hAnsiTheme="minorHAnsi" w:cstheme="minorHAnsi"/>
          <w:sz w:val="22"/>
        </w:rPr>
        <w:t xml:space="preserve"> </w:t>
      </w:r>
      <w:r w:rsidR="00D8015E" w:rsidRPr="008A240E">
        <w:rPr>
          <w:rFonts w:asciiTheme="minorHAnsi" w:hAnsiTheme="minorHAnsi" w:cstheme="minorHAnsi"/>
          <w:sz w:val="22"/>
        </w:rPr>
        <w:t xml:space="preserve">“ (ďalej len „projektová dokumentácia“), miesto </w:t>
      </w:r>
      <w:r w:rsidR="00F41211">
        <w:rPr>
          <w:rFonts w:asciiTheme="minorHAnsi" w:hAnsiTheme="minorHAnsi" w:cstheme="minorHAnsi"/>
          <w:sz w:val="22"/>
        </w:rPr>
        <w:t>zákazky</w:t>
      </w:r>
      <w:r w:rsidR="00D8015E" w:rsidRPr="008A240E">
        <w:rPr>
          <w:rFonts w:asciiTheme="minorHAnsi" w:hAnsiTheme="minorHAnsi" w:cstheme="minorHAnsi"/>
          <w:sz w:val="22"/>
        </w:rPr>
        <w:t>:</w:t>
      </w:r>
      <w:r w:rsidR="00F41211" w:rsidRPr="00F41211">
        <w:rPr>
          <w:rFonts w:asciiTheme="minorHAnsi" w:hAnsiTheme="minorHAnsi" w:cstheme="minorHAnsi"/>
          <w:sz w:val="22"/>
        </w:rPr>
        <w:t xml:space="preserve"> Levice, ulica Holubyho 1,</w:t>
      </w:r>
      <w:r w:rsidR="00F41211">
        <w:rPr>
          <w:rFonts w:asciiTheme="minorHAnsi" w:hAnsiTheme="minorHAnsi" w:cstheme="minorHAnsi"/>
          <w:sz w:val="22"/>
        </w:rPr>
        <w:t xml:space="preserve"> p</w:t>
      </w:r>
      <w:r w:rsidR="00F41211" w:rsidRPr="00F41211">
        <w:rPr>
          <w:rFonts w:asciiTheme="minorHAnsi" w:hAnsiTheme="minorHAnsi" w:cstheme="minorHAnsi"/>
          <w:sz w:val="22"/>
        </w:rPr>
        <w:t>arcely č.: 5942;5941/1;5941/2;5882/1;5882/11</w:t>
      </w:r>
      <w:r w:rsidR="00F41211">
        <w:rPr>
          <w:rFonts w:asciiTheme="minorHAnsi" w:hAnsiTheme="minorHAnsi" w:cstheme="minorHAnsi"/>
          <w:sz w:val="22"/>
        </w:rPr>
        <w:t>.</w:t>
      </w:r>
      <w:r w:rsidR="00D8015E" w:rsidRPr="008A240E">
        <w:rPr>
          <w:rFonts w:asciiTheme="minorHAnsi" w:hAnsiTheme="minorHAnsi" w:cstheme="minorHAnsi"/>
          <w:sz w:val="22"/>
        </w:rPr>
        <w:t xml:space="preserve"> Stavba musí spĺňať kritéria zážitkovej a poznávacej expozície. </w:t>
      </w:r>
    </w:p>
    <w:p w14:paraId="35645955" w14:textId="53B1A1D9" w:rsidR="00D8015E" w:rsidRDefault="00D8015E" w:rsidP="009A08F2">
      <w:pPr>
        <w:ind w:left="806" w:firstLine="0"/>
        <w:jc w:val="both"/>
        <w:rPr>
          <w:rFonts w:asciiTheme="minorHAnsi" w:hAnsiTheme="minorHAnsi" w:cstheme="minorHAnsi"/>
          <w:sz w:val="22"/>
        </w:rPr>
      </w:pPr>
    </w:p>
    <w:p w14:paraId="434CEAB7" w14:textId="123A0C4F"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 xml:space="preserve">Predmet zákazky je rozdelený do dvoch (2) logických celkov. </w:t>
      </w:r>
    </w:p>
    <w:p w14:paraId="78D5434C" w14:textId="77777777" w:rsidR="00F41211" w:rsidRPr="00F41211" w:rsidRDefault="00F41211" w:rsidP="00F41211">
      <w:pPr>
        <w:ind w:left="806" w:firstLine="0"/>
        <w:jc w:val="both"/>
        <w:rPr>
          <w:rFonts w:asciiTheme="minorHAnsi" w:hAnsiTheme="minorHAnsi" w:cstheme="minorHAnsi"/>
          <w:sz w:val="22"/>
        </w:rPr>
      </w:pPr>
    </w:p>
    <w:p w14:paraId="5E6F28A8" w14:textId="5BF7EAFA"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w:t>
      </w:r>
      <w:r>
        <w:rPr>
          <w:rFonts w:asciiTheme="minorHAnsi" w:hAnsiTheme="minorHAnsi" w:cstheme="minorHAnsi"/>
          <w:sz w:val="22"/>
        </w:rPr>
        <w:t xml:space="preserve"> </w:t>
      </w:r>
      <w:r w:rsidRPr="00F41211">
        <w:rPr>
          <w:rFonts w:asciiTheme="minorHAnsi" w:hAnsiTheme="minorHAnsi" w:cstheme="minorHAnsi"/>
          <w:sz w:val="22"/>
        </w:rPr>
        <w:t>Logický celok  č. 1 - Architektonická štúdia kaviarne</w:t>
      </w:r>
    </w:p>
    <w:p w14:paraId="6977977C" w14:textId="50FE5535"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Predmetom zákazky je vypracovanie architektonickej štúdie k rozmiestneniu vybavenia a nábytku kaviarne - miestnosť 1.13.</w:t>
      </w:r>
    </w:p>
    <w:p w14:paraId="2BFB63D0" w14:textId="77777777" w:rsidR="00F41211" w:rsidRPr="00F41211" w:rsidRDefault="00F41211" w:rsidP="00F41211">
      <w:pPr>
        <w:ind w:left="806" w:firstLine="0"/>
        <w:jc w:val="both"/>
        <w:rPr>
          <w:rFonts w:asciiTheme="minorHAnsi" w:hAnsiTheme="minorHAnsi" w:cstheme="minorHAnsi"/>
          <w:sz w:val="22"/>
        </w:rPr>
      </w:pPr>
    </w:p>
    <w:p w14:paraId="6630EE63" w14:textId="192687CC" w:rsidR="00F41211" w:rsidRPr="00F41211" w:rsidRDefault="00F41211" w:rsidP="00F41211">
      <w:pPr>
        <w:ind w:left="806" w:firstLine="0"/>
        <w:jc w:val="both"/>
        <w:rPr>
          <w:rFonts w:asciiTheme="minorHAnsi" w:hAnsiTheme="minorHAnsi" w:cstheme="minorHAnsi"/>
          <w:sz w:val="22"/>
        </w:rPr>
      </w:pPr>
      <w:r>
        <w:rPr>
          <w:rFonts w:asciiTheme="minorHAnsi" w:hAnsiTheme="minorHAnsi" w:cstheme="minorHAnsi"/>
          <w:sz w:val="22"/>
        </w:rPr>
        <w:t>M</w:t>
      </w:r>
      <w:r w:rsidRPr="00F41211">
        <w:rPr>
          <w:rFonts w:asciiTheme="minorHAnsi" w:hAnsiTheme="minorHAnsi" w:cstheme="minorHAnsi"/>
          <w:sz w:val="22"/>
        </w:rPr>
        <w:t>usí obsahovať tieto položky (minimálne technické parametre):</w:t>
      </w:r>
    </w:p>
    <w:p w14:paraId="7E364545" w14:textId="77777777"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1. Výtvarno – architektonický návrh</w:t>
      </w:r>
    </w:p>
    <w:p w14:paraId="030C6B32" w14:textId="77777777"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w:t>
      </w:r>
      <w:r w:rsidRPr="00F41211">
        <w:rPr>
          <w:rFonts w:asciiTheme="minorHAnsi" w:hAnsiTheme="minorHAnsi" w:cstheme="minorHAnsi"/>
          <w:sz w:val="22"/>
        </w:rPr>
        <w:tab/>
        <w:t>návrh riešenia interiéru kaviarne, ktorý umožní výkup/nákup jednotlivého vybavenia a nábytku kaviarne.</w:t>
      </w:r>
    </w:p>
    <w:p w14:paraId="0E790BD9" w14:textId="77777777"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2. Položkovitý výkaz výmer a rozpočet.</w:t>
      </w:r>
    </w:p>
    <w:p w14:paraId="54C83D87" w14:textId="77777777" w:rsidR="00F41211" w:rsidRPr="00F41211" w:rsidRDefault="00F41211" w:rsidP="00F41211">
      <w:pPr>
        <w:ind w:left="806" w:firstLine="0"/>
        <w:jc w:val="both"/>
        <w:rPr>
          <w:rFonts w:asciiTheme="minorHAnsi" w:hAnsiTheme="minorHAnsi" w:cstheme="minorHAnsi"/>
          <w:sz w:val="22"/>
        </w:rPr>
      </w:pPr>
    </w:p>
    <w:p w14:paraId="4B151A1F" w14:textId="2E60F001"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w:t>
      </w:r>
      <w:r>
        <w:rPr>
          <w:rFonts w:asciiTheme="minorHAnsi" w:hAnsiTheme="minorHAnsi" w:cstheme="minorHAnsi"/>
          <w:sz w:val="22"/>
        </w:rPr>
        <w:t xml:space="preserve"> </w:t>
      </w:r>
      <w:r w:rsidRPr="00F41211">
        <w:rPr>
          <w:rFonts w:asciiTheme="minorHAnsi" w:hAnsiTheme="minorHAnsi" w:cstheme="minorHAnsi"/>
          <w:sz w:val="22"/>
        </w:rPr>
        <w:t xml:space="preserve">Logický celok č. 2 -  Projektová dokumentácia k expozícii a galérii </w:t>
      </w:r>
    </w:p>
    <w:p w14:paraId="03980569" w14:textId="15936F5D"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Predmetom zákazky je vypracovanie realizačnej projektovej dokumentácií k expozícii a</w:t>
      </w:r>
      <w:r>
        <w:rPr>
          <w:rFonts w:asciiTheme="minorHAnsi" w:hAnsiTheme="minorHAnsi" w:cstheme="minorHAnsi"/>
          <w:sz w:val="22"/>
        </w:rPr>
        <w:t> </w:t>
      </w:r>
      <w:r w:rsidRPr="00F41211">
        <w:rPr>
          <w:rFonts w:asciiTheme="minorHAnsi" w:hAnsiTheme="minorHAnsi" w:cstheme="minorHAnsi"/>
          <w:sz w:val="22"/>
        </w:rPr>
        <w:t>galérii</w:t>
      </w:r>
      <w:r>
        <w:rPr>
          <w:rFonts w:asciiTheme="minorHAnsi" w:hAnsiTheme="minorHAnsi" w:cstheme="minorHAnsi"/>
          <w:sz w:val="22"/>
        </w:rPr>
        <w:t xml:space="preserve"> </w:t>
      </w:r>
      <w:r w:rsidRPr="00F41211">
        <w:rPr>
          <w:rFonts w:asciiTheme="minorHAnsi" w:hAnsiTheme="minorHAnsi" w:cstheme="minorHAnsi"/>
          <w:sz w:val="22"/>
        </w:rPr>
        <w:t>– miestnosti 2.07, 2.08 a 2.09.</w:t>
      </w:r>
    </w:p>
    <w:p w14:paraId="0AB82810" w14:textId="77777777" w:rsidR="00F41211" w:rsidRPr="00F41211" w:rsidRDefault="00F41211" w:rsidP="00F41211">
      <w:pPr>
        <w:ind w:left="806" w:firstLine="0"/>
        <w:jc w:val="both"/>
        <w:rPr>
          <w:rFonts w:asciiTheme="minorHAnsi" w:hAnsiTheme="minorHAnsi" w:cstheme="minorHAnsi"/>
          <w:sz w:val="22"/>
        </w:rPr>
      </w:pPr>
    </w:p>
    <w:p w14:paraId="55E597FF" w14:textId="75680279" w:rsidR="00F41211" w:rsidRPr="00F41211" w:rsidRDefault="00F41211" w:rsidP="00F41211">
      <w:pPr>
        <w:ind w:left="806" w:firstLine="0"/>
        <w:jc w:val="both"/>
        <w:rPr>
          <w:rFonts w:asciiTheme="minorHAnsi" w:hAnsiTheme="minorHAnsi" w:cstheme="minorHAnsi"/>
          <w:sz w:val="22"/>
        </w:rPr>
      </w:pPr>
      <w:r>
        <w:rPr>
          <w:rFonts w:asciiTheme="minorHAnsi" w:hAnsiTheme="minorHAnsi" w:cstheme="minorHAnsi"/>
          <w:sz w:val="22"/>
        </w:rPr>
        <w:t>M</w:t>
      </w:r>
      <w:r w:rsidRPr="00F41211">
        <w:rPr>
          <w:rFonts w:asciiTheme="minorHAnsi" w:hAnsiTheme="minorHAnsi" w:cstheme="minorHAnsi"/>
          <w:sz w:val="22"/>
        </w:rPr>
        <w:t>usí obsahovať tieto položky (minimálne technické parametre):</w:t>
      </w:r>
    </w:p>
    <w:p w14:paraId="6404F597" w14:textId="24625338"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Výtvarno – architektonický návrh</w:t>
      </w:r>
    </w:p>
    <w:p w14:paraId="2D4E8789" w14:textId="4B96BBC0" w:rsidR="00F41211" w:rsidRPr="00D915EA" w:rsidRDefault="00F41211" w:rsidP="00D915EA">
      <w:pPr>
        <w:pStyle w:val="Odsekzoznamu"/>
        <w:numPr>
          <w:ilvl w:val="1"/>
          <w:numId w:val="44"/>
        </w:numPr>
        <w:jc w:val="both"/>
        <w:rPr>
          <w:rFonts w:asciiTheme="minorHAnsi" w:hAnsiTheme="minorHAnsi" w:cstheme="minorHAnsi"/>
          <w:sz w:val="22"/>
        </w:rPr>
      </w:pPr>
      <w:r w:rsidRPr="00D915EA">
        <w:rPr>
          <w:rFonts w:asciiTheme="minorHAnsi" w:hAnsiTheme="minorHAnsi" w:cstheme="minorHAnsi"/>
          <w:sz w:val="22"/>
        </w:rPr>
        <w:t>návrh riešenia interiéru v určených expozičných priestoroch, ktorý umožní výkup/nákup jednotlivých inštalačných prvkov a nábytku.</w:t>
      </w:r>
    </w:p>
    <w:p w14:paraId="38B258E7" w14:textId="38275292"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Výtvarno – technické riešenie:</w:t>
      </w:r>
    </w:p>
    <w:p w14:paraId="2D09705C" w14:textId="67C31B34" w:rsidR="00F41211" w:rsidRPr="00D915EA" w:rsidRDefault="00F41211" w:rsidP="00D915EA">
      <w:pPr>
        <w:pStyle w:val="Odsekzoznamu"/>
        <w:numPr>
          <w:ilvl w:val="1"/>
          <w:numId w:val="44"/>
        </w:numPr>
        <w:jc w:val="both"/>
        <w:rPr>
          <w:rFonts w:asciiTheme="minorHAnsi" w:hAnsiTheme="minorHAnsi" w:cstheme="minorHAnsi"/>
          <w:sz w:val="22"/>
        </w:rPr>
      </w:pPr>
      <w:r w:rsidRPr="00D915EA">
        <w:rPr>
          <w:rFonts w:asciiTheme="minorHAnsi" w:hAnsiTheme="minorHAnsi" w:cstheme="minorHAnsi"/>
          <w:sz w:val="22"/>
        </w:rPr>
        <w:t>návrh riešenia, ktorý umožní výrobu/nákup hardvéru jednotlivých audiovizuálnych prvkov expozície, ako aj technické riešenie vrátane softvéru,</w:t>
      </w:r>
    </w:p>
    <w:p w14:paraId="5E28361D" w14:textId="02F354F2"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Vypracovanie technologického riešenia a integrácia ovládacieho systému,</w:t>
      </w:r>
    </w:p>
    <w:p w14:paraId="47B0D552" w14:textId="4BE211A3"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Špecifikácia digitálnej techniky.</w:t>
      </w:r>
    </w:p>
    <w:p w14:paraId="65F47C02" w14:textId="778B0A94"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Projekt elektroinštalácie.</w:t>
      </w:r>
    </w:p>
    <w:p w14:paraId="6F465508" w14:textId="235A2422"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Položkovitý výkaz výmer a rozpočet.</w:t>
      </w:r>
    </w:p>
    <w:p w14:paraId="7838FADB" w14:textId="69A81666"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detailný návrh na rozmiestnenie navrhovaných prvkov, </w:t>
      </w:r>
    </w:p>
    <w:p w14:paraId="3CFC9394" w14:textId="7EBA0355"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návrh trasovania a členenia expozície, </w:t>
      </w:r>
    </w:p>
    <w:p w14:paraId="40B65D85" w14:textId="72E5A6D5"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návrh rozmiestnenia závesných systémov, výstavný fundus, </w:t>
      </w:r>
    </w:p>
    <w:p w14:paraId="2F2E9F78" w14:textId="24DD8FCB"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návrh osvetlenia vhodného pre účely vystavenia exponátov, </w:t>
      </w:r>
    </w:p>
    <w:p w14:paraId="2AA88481" w14:textId="74DFD242"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lastRenderedPageBreak/>
        <w:t xml:space="preserve">návrh prispôsobenia expozície vybraných sekcií hendikepovaných návštevníkov (nevidiaci, nepočujúci, osoby s obmedzenou pohyblivosťou), t.j. nutné začlenenie prvkov, ktoré umožnia návštevníkom s rôznymi postihnutiami získať potrebné informácie, </w:t>
      </w:r>
    </w:p>
    <w:p w14:paraId="1DF00E66" w14:textId="0D0D5E22"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špecifikáciu navrhovaných materiálov a farebnosti použitej pri tvorbe expozície, </w:t>
      </w:r>
    </w:p>
    <w:p w14:paraId="1D65281D" w14:textId="2AC1E882"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návrhy vitrín s uzatváraním vitrín tak, aby spĺňali bezpečnostné kritéria ochrany zbierkových predmetov, </w:t>
      </w:r>
    </w:p>
    <w:p w14:paraId="4CC097D5" w14:textId="2EAA11FC"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návrh riešenia k zabezpečeniu vybraných zbierkových predmetov pred návštevníkmi, </w:t>
      </w:r>
    </w:p>
    <w:p w14:paraId="138DA22B" w14:textId="7C9AFB7F"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riešenie systému tienenie/zatemnenia určených priestorov, </w:t>
      </w:r>
    </w:p>
    <w:p w14:paraId="3B9312A7" w14:textId="1B23E6EC"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projekt elektroinštalácie pre účel expozície, </w:t>
      </w:r>
    </w:p>
    <w:p w14:paraId="143F7201" w14:textId="5DD73894"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 xml:space="preserve">textové popisy jednotlivých obsahov, </w:t>
      </w:r>
    </w:p>
    <w:p w14:paraId="610541F7" w14:textId="6576A01C"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návrh využitia audiovizuálnych a multimediálnych zariadení, ich zapracovanie v súlade so scenárom, vrátane technického vybavenia,</w:t>
      </w:r>
    </w:p>
    <w:p w14:paraId="21C08403" w14:textId="77FDD531" w:rsidR="00F41211" w:rsidRPr="00D915EA" w:rsidRDefault="00F41211" w:rsidP="00D915EA">
      <w:pPr>
        <w:pStyle w:val="Odsekzoznamu"/>
        <w:numPr>
          <w:ilvl w:val="0"/>
          <w:numId w:val="44"/>
        </w:numPr>
        <w:jc w:val="both"/>
        <w:rPr>
          <w:rFonts w:asciiTheme="minorHAnsi" w:hAnsiTheme="minorHAnsi" w:cstheme="minorHAnsi"/>
          <w:sz w:val="22"/>
        </w:rPr>
      </w:pPr>
      <w:r w:rsidRPr="00D915EA">
        <w:rPr>
          <w:rFonts w:asciiTheme="minorHAnsi" w:hAnsiTheme="minorHAnsi" w:cstheme="minorHAnsi"/>
          <w:sz w:val="22"/>
        </w:rPr>
        <w:t>vizualizácia priestorov.</w:t>
      </w:r>
    </w:p>
    <w:p w14:paraId="7195346A" w14:textId="77777777" w:rsidR="00F41211" w:rsidRPr="00F41211" w:rsidRDefault="00F41211" w:rsidP="00F41211">
      <w:pPr>
        <w:ind w:left="806" w:firstLine="0"/>
        <w:jc w:val="both"/>
        <w:rPr>
          <w:rFonts w:asciiTheme="minorHAnsi" w:hAnsiTheme="minorHAnsi" w:cstheme="minorHAnsi"/>
          <w:sz w:val="22"/>
        </w:rPr>
      </w:pPr>
    </w:p>
    <w:p w14:paraId="0408B1BC" w14:textId="77777777" w:rsidR="00F41211" w:rsidRPr="00F41211" w:rsidRDefault="00F41211" w:rsidP="00F41211">
      <w:pPr>
        <w:ind w:left="806" w:firstLine="0"/>
        <w:jc w:val="both"/>
        <w:rPr>
          <w:rFonts w:asciiTheme="minorHAnsi" w:hAnsiTheme="minorHAnsi" w:cstheme="minorHAnsi"/>
          <w:sz w:val="22"/>
        </w:rPr>
      </w:pPr>
      <w:r w:rsidRPr="00F41211">
        <w:rPr>
          <w:rFonts w:asciiTheme="minorHAnsi" w:hAnsiTheme="minorHAnsi" w:cstheme="minorHAnsi"/>
          <w:sz w:val="22"/>
        </w:rPr>
        <w:t>Ďalšie požiadavky:</w:t>
      </w:r>
    </w:p>
    <w:p w14:paraId="5C972A13" w14:textId="47C36979" w:rsidR="00F41211" w:rsidRPr="00D915EA" w:rsidRDefault="00F41211" w:rsidP="00D915EA">
      <w:pPr>
        <w:pStyle w:val="Odsekzoznamu"/>
        <w:numPr>
          <w:ilvl w:val="0"/>
          <w:numId w:val="46"/>
        </w:numPr>
        <w:ind w:left="1276"/>
        <w:jc w:val="both"/>
        <w:rPr>
          <w:rFonts w:asciiTheme="minorHAnsi" w:hAnsiTheme="minorHAnsi" w:cstheme="minorHAnsi"/>
          <w:sz w:val="22"/>
        </w:rPr>
      </w:pPr>
      <w:r w:rsidRPr="00D915EA">
        <w:rPr>
          <w:rFonts w:asciiTheme="minorHAnsi" w:hAnsiTheme="minorHAnsi" w:cstheme="minorHAnsi"/>
          <w:sz w:val="22"/>
        </w:rPr>
        <w:t>Projektová dokumentácia (PD) a architektonická štúdia musí byť predložená verejnému obstarávateľovi: v tlačenej forme v slovenskom jazyku – 6 ks (vrátane rozpočtu a výkazu výmer) – v elektronickej forme – CV, DVD alebo USB vo formáte pdf, dwg, xls, xlsx, doc, docx – 2 ks (vrátane rozpočtu a výkazu výmer)</w:t>
      </w:r>
    </w:p>
    <w:p w14:paraId="2E35FE42" w14:textId="2CDC497F" w:rsidR="00F41211" w:rsidRPr="00D915EA" w:rsidRDefault="00F41211" w:rsidP="00D915EA">
      <w:pPr>
        <w:pStyle w:val="Odsekzoznamu"/>
        <w:numPr>
          <w:ilvl w:val="0"/>
          <w:numId w:val="46"/>
        </w:numPr>
        <w:ind w:left="1276"/>
        <w:jc w:val="both"/>
        <w:rPr>
          <w:rFonts w:asciiTheme="minorHAnsi" w:hAnsiTheme="minorHAnsi" w:cstheme="minorHAnsi"/>
          <w:sz w:val="22"/>
        </w:rPr>
      </w:pPr>
      <w:r w:rsidRPr="00D915EA">
        <w:rPr>
          <w:rFonts w:asciiTheme="minorHAnsi" w:hAnsiTheme="minorHAnsi" w:cstheme="minorHAnsi"/>
          <w:sz w:val="22"/>
        </w:rPr>
        <w:t>Projektová dokumentácia a architektonická štúdia musí byť vypracovaná v súlade s ustanoveniami zákona č. 50/1976 Zb. územnom plánovaní a stavebnom poriadku (stavebný zákon) v znení neskorších predpisov a vykonávacej vyhlášky k zákonu ako aj s ďalšími-všeobecne záväznými právnymi predpismi platnými a účinnými v Slovenskej republike a platných technických noriem vzťahujúcich sa na dielo.</w:t>
      </w:r>
    </w:p>
    <w:p w14:paraId="6867FE45" w14:textId="2419A2A4" w:rsidR="00F41211" w:rsidRPr="00D915EA" w:rsidRDefault="00F41211" w:rsidP="00D915EA">
      <w:pPr>
        <w:pStyle w:val="Odsekzoznamu"/>
        <w:numPr>
          <w:ilvl w:val="0"/>
          <w:numId w:val="46"/>
        </w:numPr>
        <w:ind w:left="1276"/>
        <w:jc w:val="both"/>
        <w:rPr>
          <w:rFonts w:asciiTheme="minorHAnsi" w:hAnsiTheme="minorHAnsi" w:cstheme="minorHAnsi"/>
          <w:sz w:val="22"/>
        </w:rPr>
      </w:pPr>
      <w:r w:rsidRPr="00D915EA">
        <w:rPr>
          <w:rFonts w:asciiTheme="minorHAnsi" w:hAnsiTheme="minorHAnsi" w:cstheme="minorHAnsi"/>
          <w:sz w:val="22"/>
        </w:rPr>
        <w:t xml:space="preserve">Projektová dokumentácia a architektonická štúdia musí byť vypracovaná do podrobností, ktoré jednoznačne definujú konštrukcie, výrobky a materiál podľa tabuliek výpisov potrebný na vykonanie </w:t>
      </w:r>
      <w:r w:rsidR="00D915EA" w:rsidRPr="00D915EA">
        <w:rPr>
          <w:rFonts w:asciiTheme="minorHAnsi" w:hAnsiTheme="minorHAnsi" w:cstheme="minorHAnsi"/>
          <w:sz w:val="22"/>
        </w:rPr>
        <w:t>predmetu zákazky</w:t>
      </w:r>
      <w:r w:rsidRPr="00D915EA">
        <w:rPr>
          <w:rFonts w:asciiTheme="minorHAnsi" w:hAnsiTheme="minorHAnsi" w:cstheme="minorHAnsi"/>
          <w:sz w:val="22"/>
        </w:rPr>
        <w:t>, na zostavenie súpisu</w:t>
      </w:r>
      <w:r w:rsidR="00D915EA" w:rsidRPr="00D915EA">
        <w:rPr>
          <w:rFonts w:asciiTheme="minorHAnsi" w:hAnsiTheme="minorHAnsi" w:cstheme="minorHAnsi"/>
          <w:sz w:val="22"/>
        </w:rPr>
        <w:t xml:space="preserve"> tak</w:t>
      </w:r>
      <w:r w:rsidRPr="00D915EA">
        <w:rPr>
          <w:rFonts w:asciiTheme="minorHAnsi" w:hAnsiTheme="minorHAnsi" w:cstheme="minorHAnsi"/>
          <w:sz w:val="22"/>
        </w:rPr>
        <w:t>, aby realizačná projektová dokumentácia</w:t>
      </w:r>
      <w:r w:rsidR="00D915EA" w:rsidRPr="00D915EA">
        <w:rPr>
          <w:rFonts w:asciiTheme="minorHAnsi" w:hAnsiTheme="minorHAnsi" w:cstheme="minorHAnsi"/>
          <w:sz w:val="22"/>
        </w:rPr>
        <w:t xml:space="preserve"> a architektonická štúdia</w:t>
      </w:r>
      <w:r w:rsidRPr="00D915EA">
        <w:rPr>
          <w:rFonts w:asciiTheme="minorHAnsi" w:hAnsiTheme="minorHAnsi" w:cstheme="minorHAnsi"/>
          <w:sz w:val="22"/>
        </w:rPr>
        <w:t xml:space="preserve"> bola budúcemu zhotoviteľovi jednoznačne zrozumiteľná.</w:t>
      </w:r>
    </w:p>
    <w:p w14:paraId="206467C1" w14:textId="6E98663B" w:rsidR="00F41211" w:rsidRDefault="00F41211" w:rsidP="00D915EA">
      <w:pPr>
        <w:pStyle w:val="Odsekzoznamu"/>
        <w:numPr>
          <w:ilvl w:val="0"/>
          <w:numId w:val="46"/>
        </w:numPr>
        <w:ind w:left="1276" w:hanging="470"/>
        <w:jc w:val="both"/>
        <w:rPr>
          <w:rFonts w:asciiTheme="minorHAnsi" w:hAnsiTheme="minorHAnsi" w:cstheme="minorHAnsi"/>
          <w:sz w:val="22"/>
        </w:rPr>
      </w:pPr>
      <w:r w:rsidRPr="00D915EA">
        <w:rPr>
          <w:rFonts w:asciiTheme="minorHAnsi" w:hAnsiTheme="minorHAnsi" w:cstheme="minorHAnsi"/>
          <w:sz w:val="22"/>
        </w:rPr>
        <w:t xml:space="preserve">Projektová dokumentácia a architektonická štúdia musí byť vypracovaná na úrovni </w:t>
      </w:r>
      <w:r w:rsidR="00D915EA" w:rsidRPr="00D915EA">
        <w:rPr>
          <w:rFonts w:asciiTheme="minorHAnsi" w:hAnsiTheme="minorHAnsi" w:cstheme="minorHAnsi"/>
          <w:sz w:val="22"/>
        </w:rPr>
        <w:t xml:space="preserve"> </w:t>
      </w:r>
      <w:r w:rsidRPr="00D915EA">
        <w:rPr>
          <w:rFonts w:asciiTheme="minorHAnsi" w:hAnsiTheme="minorHAnsi" w:cstheme="minorHAnsi"/>
          <w:sz w:val="22"/>
        </w:rPr>
        <w:t>realizačného projektu v úzkej súčinnosti s verejným obstarávateľom</w:t>
      </w:r>
      <w:r w:rsidR="00D915EA" w:rsidRPr="00D915EA">
        <w:rPr>
          <w:rFonts w:asciiTheme="minorHAnsi" w:hAnsiTheme="minorHAnsi" w:cstheme="minorHAnsi"/>
          <w:sz w:val="22"/>
        </w:rPr>
        <w:t>.</w:t>
      </w:r>
    </w:p>
    <w:p w14:paraId="735FA728" w14:textId="77777777" w:rsidR="00D915EA" w:rsidRPr="00D915EA" w:rsidRDefault="00D915EA" w:rsidP="00D915EA">
      <w:pPr>
        <w:pStyle w:val="Odsekzoznamu"/>
        <w:ind w:left="1276" w:firstLine="0"/>
        <w:jc w:val="both"/>
        <w:rPr>
          <w:rFonts w:asciiTheme="minorHAnsi" w:hAnsiTheme="minorHAnsi" w:cstheme="minorHAnsi"/>
          <w:sz w:val="22"/>
        </w:rPr>
      </w:pPr>
    </w:p>
    <w:p w14:paraId="609AE3D6" w14:textId="37FE8195" w:rsidR="00D73B9F" w:rsidRPr="00A20F91" w:rsidRDefault="00D73B9F" w:rsidP="009A08F2">
      <w:pPr>
        <w:pStyle w:val="Odsekzoznamu"/>
        <w:numPr>
          <w:ilvl w:val="0"/>
          <w:numId w:val="26"/>
        </w:numPr>
        <w:jc w:val="both"/>
        <w:rPr>
          <w:rFonts w:asciiTheme="minorHAnsi" w:hAnsiTheme="minorHAnsi" w:cstheme="minorHAnsi"/>
          <w:sz w:val="22"/>
        </w:rPr>
      </w:pPr>
      <w:r w:rsidRPr="00A20F91">
        <w:rPr>
          <w:rFonts w:asciiTheme="minorHAnsi" w:hAnsiTheme="minorHAnsi" w:cstheme="minorHAnsi"/>
          <w:sz w:val="22"/>
        </w:rPr>
        <w:t>Objednávateľ sa zaväzuje zaplatiť odplatu za riadne poskytnutú službu zhotoviteľom za podmienok uvedených v tejto zmluve.</w:t>
      </w:r>
    </w:p>
    <w:p w14:paraId="20E7E0C9" w14:textId="77777777" w:rsidR="00BE2555" w:rsidRPr="006856F0" w:rsidRDefault="00BE2555" w:rsidP="009A08F2">
      <w:pPr>
        <w:ind w:left="806" w:firstLine="0"/>
        <w:jc w:val="both"/>
        <w:rPr>
          <w:rFonts w:asciiTheme="minorHAnsi" w:hAnsiTheme="minorHAnsi" w:cstheme="minorHAnsi"/>
          <w:sz w:val="22"/>
        </w:rPr>
      </w:pPr>
    </w:p>
    <w:p w14:paraId="7AA73078" w14:textId="48B26C09" w:rsidR="00BE2555" w:rsidRPr="00A20F91" w:rsidRDefault="00BF7658" w:rsidP="009A08F2">
      <w:pPr>
        <w:ind w:left="806" w:firstLine="0"/>
        <w:jc w:val="center"/>
        <w:rPr>
          <w:rFonts w:asciiTheme="minorHAnsi" w:hAnsiTheme="minorHAnsi" w:cstheme="minorHAnsi"/>
          <w:b/>
          <w:bCs/>
          <w:sz w:val="22"/>
        </w:rPr>
      </w:pPr>
      <w:r w:rsidRPr="00A20F91">
        <w:rPr>
          <w:rFonts w:asciiTheme="minorHAnsi" w:hAnsiTheme="minorHAnsi" w:cstheme="minorHAnsi"/>
          <w:b/>
          <w:bCs/>
          <w:sz w:val="22"/>
        </w:rPr>
        <w:t>Článok IV.</w:t>
      </w:r>
    </w:p>
    <w:p w14:paraId="7AFB674C" w14:textId="47DD4070" w:rsidR="00BE2555" w:rsidRDefault="00BF7658" w:rsidP="009A08F2">
      <w:pPr>
        <w:ind w:left="806" w:firstLine="0"/>
        <w:jc w:val="center"/>
        <w:rPr>
          <w:rFonts w:asciiTheme="minorHAnsi" w:hAnsiTheme="minorHAnsi" w:cstheme="minorHAnsi"/>
          <w:b/>
          <w:bCs/>
          <w:sz w:val="22"/>
        </w:rPr>
      </w:pPr>
      <w:r w:rsidRPr="00A20F91">
        <w:rPr>
          <w:rFonts w:asciiTheme="minorHAnsi" w:hAnsiTheme="minorHAnsi" w:cstheme="minorHAnsi"/>
          <w:b/>
          <w:bCs/>
          <w:sz w:val="22"/>
        </w:rPr>
        <w:t>Termín a miesto plnenia zmluvy</w:t>
      </w:r>
    </w:p>
    <w:p w14:paraId="0DFDE05B" w14:textId="77777777" w:rsidR="001A1098" w:rsidRPr="00A20F91" w:rsidRDefault="001A1098" w:rsidP="009A08F2">
      <w:pPr>
        <w:ind w:left="806" w:firstLine="0"/>
        <w:jc w:val="both"/>
        <w:rPr>
          <w:rFonts w:asciiTheme="minorHAnsi" w:hAnsiTheme="minorHAnsi" w:cstheme="minorHAnsi"/>
          <w:b/>
          <w:bCs/>
          <w:sz w:val="22"/>
        </w:rPr>
      </w:pPr>
    </w:p>
    <w:p w14:paraId="19B6CA9E" w14:textId="7A2E3CEE" w:rsidR="00BE2555" w:rsidRPr="006856F0" w:rsidRDefault="00BF7658"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1. Termín dodania predmetu </w:t>
      </w:r>
      <w:r w:rsidR="000F1259" w:rsidRPr="006856F0">
        <w:rPr>
          <w:rFonts w:asciiTheme="minorHAnsi" w:hAnsiTheme="minorHAnsi" w:cstheme="minorHAnsi"/>
          <w:sz w:val="22"/>
        </w:rPr>
        <w:t>zákazky</w:t>
      </w:r>
      <w:r w:rsidRPr="006856F0">
        <w:rPr>
          <w:rFonts w:asciiTheme="minorHAnsi" w:hAnsiTheme="minorHAnsi" w:cstheme="minorHAnsi"/>
          <w:sz w:val="22"/>
        </w:rPr>
        <w:t>:</w:t>
      </w:r>
      <w:bookmarkStart w:id="2" w:name="_Hlk73529584"/>
      <w:bookmarkEnd w:id="2"/>
    </w:p>
    <w:p w14:paraId="0E42B808" w14:textId="674FBCB3" w:rsidR="000F1259" w:rsidRPr="006856F0" w:rsidRDefault="000F1259" w:rsidP="009A08F2">
      <w:pPr>
        <w:ind w:left="806" w:firstLine="0"/>
        <w:jc w:val="both"/>
        <w:rPr>
          <w:rFonts w:asciiTheme="minorHAnsi" w:hAnsiTheme="minorHAnsi" w:cstheme="minorHAnsi"/>
          <w:sz w:val="22"/>
        </w:rPr>
      </w:pPr>
      <w:r w:rsidRPr="00710282">
        <w:rPr>
          <w:rFonts w:asciiTheme="minorHAnsi" w:hAnsiTheme="minorHAnsi" w:cstheme="minorHAnsi"/>
          <w:sz w:val="22"/>
          <w:u w:val="single"/>
        </w:rPr>
        <w:t>Odovzdanie projektovej dokumentácie stavby:</w:t>
      </w:r>
      <w:r w:rsidRPr="006856F0">
        <w:rPr>
          <w:rFonts w:asciiTheme="minorHAnsi" w:hAnsiTheme="minorHAnsi" w:cstheme="minorHAnsi"/>
          <w:sz w:val="22"/>
        </w:rPr>
        <w:t xml:space="preserve"> </w:t>
      </w:r>
      <w:r w:rsidR="00F41211" w:rsidRPr="00F41211">
        <w:rPr>
          <w:rFonts w:asciiTheme="minorHAnsi" w:hAnsiTheme="minorHAnsi" w:cstheme="minorHAnsi"/>
          <w:sz w:val="22"/>
        </w:rPr>
        <w:t>do štyroch (4) týždňov od objednania zo strany verejného obstarávateľa</w:t>
      </w:r>
    </w:p>
    <w:p w14:paraId="3B55A979" w14:textId="489A6F0E" w:rsidR="000F1259" w:rsidRPr="006856F0" w:rsidRDefault="000F1259" w:rsidP="009A08F2">
      <w:pPr>
        <w:ind w:left="806" w:firstLine="0"/>
        <w:jc w:val="both"/>
        <w:rPr>
          <w:rFonts w:asciiTheme="minorHAnsi" w:hAnsiTheme="minorHAnsi" w:cstheme="minorHAnsi"/>
          <w:sz w:val="22"/>
        </w:rPr>
      </w:pPr>
      <w:r w:rsidRPr="006856F0">
        <w:rPr>
          <w:rFonts w:asciiTheme="minorHAnsi" w:hAnsiTheme="minorHAnsi" w:cstheme="minorHAnsi"/>
          <w:sz w:val="22"/>
        </w:rPr>
        <w:tab/>
      </w:r>
    </w:p>
    <w:p w14:paraId="1356A434" w14:textId="77777777" w:rsidR="00BE2555" w:rsidRPr="006856F0" w:rsidRDefault="00BF7658" w:rsidP="009A08F2">
      <w:pPr>
        <w:ind w:left="806" w:firstLine="0"/>
        <w:jc w:val="both"/>
        <w:rPr>
          <w:rFonts w:asciiTheme="minorHAnsi" w:hAnsiTheme="minorHAnsi" w:cstheme="minorHAnsi"/>
          <w:sz w:val="22"/>
        </w:rPr>
      </w:pPr>
      <w:r w:rsidRPr="006856F0">
        <w:rPr>
          <w:rFonts w:asciiTheme="minorHAnsi" w:hAnsiTheme="minorHAnsi" w:cstheme="minorHAnsi"/>
          <w:sz w:val="22"/>
        </w:rPr>
        <w:t>2. Miesto dodania predmetu zákazky:</w:t>
      </w:r>
    </w:p>
    <w:p w14:paraId="7D1C602C" w14:textId="409CC5D1" w:rsidR="00BE2555" w:rsidRPr="006856F0" w:rsidRDefault="000F1259" w:rsidP="009A08F2">
      <w:pPr>
        <w:ind w:left="806" w:firstLine="0"/>
        <w:jc w:val="both"/>
        <w:rPr>
          <w:rFonts w:asciiTheme="minorHAnsi" w:hAnsiTheme="minorHAnsi" w:cstheme="minorHAnsi"/>
          <w:sz w:val="22"/>
        </w:rPr>
      </w:pPr>
      <w:r w:rsidRPr="00710282">
        <w:rPr>
          <w:rFonts w:asciiTheme="minorHAnsi" w:hAnsiTheme="minorHAnsi" w:cstheme="minorHAnsi"/>
          <w:sz w:val="22"/>
          <w:u w:val="single"/>
        </w:rPr>
        <w:t>Odovzdanie projektovej dokumentácie stavby:</w:t>
      </w:r>
      <w:r w:rsidRPr="006856F0">
        <w:rPr>
          <w:rFonts w:asciiTheme="minorHAnsi" w:hAnsiTheme="minorHAnsi" w:cstheme="minorHAnsi"/>
          <w:sz w:val="22"/>
        </w:rPr>
        <w:t xml:space="preserve"> </w:t>
      </w:r>
      <w:r w:rsidR="00F41211" w:rsidRPr="00F41211">
        <w:rPr>
          <w:rFonts w:asciiTheme="minorHAnsi" w:hAnsiTheme="minorHAnsi" w:cstheme="minorHAnsi"/>
          <w:sz w:val="22"/>
        </w:rPr>
        <w:t>Levice, ulica Holubyho 1,</w:t>
      </w:r>
      <w:r w:rsidR="00F41211">
        <w:rPr>
          <w:rFonts w:asciiTheme="minorHAnsi" w:hAnsiTheme="minorHAnsi" w:cstheme="minorHAnsi"/>
          <w:sz w:val="22"/>
        </w:rPr>
        <w:t xml:space="preserve"> p</w:t>
      </w:r>
      <w:r w:rsidR="00F41211" w:rsidRPr="00F41211">
        <w:rPr>
          <w:rFonts w:asciiTheme="minorHAnsi" w:hAnsiTheme="minorHAnsi" w:cstheme="minorHAnsi"/>
          <w:sz w:val="22"/>
        </w:rPr>
        <w:t>arcely č.: 5942;5941/1;5941/2;5882/1;5882/11</w:t>
      </w:r>
    </w:p>
    <w:p w14:paraId="21A79E52" w14:textId="77777777" w:rsidR="00385725" w:rsidRPr="006856F0" w:rsidRDefault="00385725" w:rsidP="009A08F2">
      <w:pPr>
        <w:ind w:left="806" w:firstLine="0"/>
        <w:jc w:val="both"/>
        <w:rPr>
          <w:rFonts w:asciiTheme="minorHAnsi" w:hAnsiTheme="minorHAnsi" w:cstheme="minorHAnsi"/>
          <w:sz w:val="22"/>
        </w:rPr>
      </w:pPr>
    </w:p>
    <w:p w14:paraId="331D010B" w14:textId="2342B3C7" w:rsidR="00BE2555" w:rsidRPr="006856F0" w:rsidRDefault="00BF7658" w:rsidP="00D915EA">
      <w:pPr>
        <w:ind w:left="806" w:firstLine="0"/>
        <w:jc w:val="both"/>
        <w:rPr>
          <w:rFonts w:asciiTheme="minorHAnsi" w:hAnsiTheme="minorHAnsi" w:cstheme="minorHAnsi"/>
          <w:sz w:val="22"/>
        </w:rPr>
      </w:pPr>
      <w:r w:rsidRPr="006856F0">
        <w:rPr>
          <w:rFonts w:asciiTheme="minorHAnsi" w:hAnsiTheme="minorHAnsi" w:cstheme="minorHAnsi"/>
          <w:sz w:val="22"/>
        </w:rPr>
        <w:tab/>
      </w:r>
    </w:p>
    <w:p w14:paraId="7ABDE0E1" w14:textId="0C221847" w:rsidR="00BE2555" w:rsidRPr="0063032A" w:rsidRDefault="00BF7658" w:rsidP="009A08F2">
      <w:pPr>
        <w:ind w:left="806" w:firstLine="0"/>
        <w:jc w:val="center"/>
        <w:rPr>
          <w:rFonts w:asciiTheme="minorHAnsi" w:hAnsiTheme="minorHAnsi" w:cstheme="minorHAnsi"/>
          <w:b/>
          <w:bCs/>
          <w:sz w:val="22"/>
        </w:rPr>
      </w:pPr>
      <w:r w:rsidRPr="0063032A">
        <w:rPr>
          <w:rFonts w:asciiTheme="minorHAnsi" w:hAnsiTheme="minorHAnsi" w:cstheme="minorHAnsi"/>
          <w:b/>
          <w:bCs/>
          <w:sz w:val="22"/>
        </w:rPr>
        <w:lastRenderedPageBreak/>
        <w:t>Článok V.</w:t>
      </w:r>
    </w:p>
    <w:p w14:paraId="6169086E" w14:textId="1BD49E7E" w:rsidR="00BE2555" w:rsidRPr="0063032A" w:rsidRDefault="00B36DEF" w:rsidP="009A08F2">
      <w:pPr>
        <w:ind w:left="806" w:firstLine="0"/>
        <w:jc w:val="center"/>
        <w:rPr>
          <w:rFonts w:asciiTheme="minorHAnsi" w:hAnsiTheme="minorHAnsi" w:cstheme="minorHAnsi"/>
          <w:b/>
          <w:bCs/>
          <w:sz w:val="22"/>
        </w:rPr>
      </w:pPr>
      <w:r w:rsidRPr="0063032A">
        <w:rPr>
          <w:rFonts w:asciiTheme="minorHAnsi" w:hAnsiTheme="minorHAnsi" w:cstheme="minorHAnsi"/>
          <w:b/>
          <w:bCs/>
          <w:sz w:val="22"/>
        </w:rPr>
        <w:t>Cena</w:t>
      </w:r>
    </w:p>
    <w:p w14:paraId="25B4274C" w14:textId="6C325D5C" w:rsidR="00BE2555" w:rsidRDefault="000761DE" w:rsidP="009A08F2">
      <w:pPr>
        <w:pStyle w:val="Odsekzoznamu"/>
        <w:numPr>
          <w:ilvl w:val="0"/>
          <w:numId w:val="28"/>
        </w:numPr>
        <w:jc w:val="both"/>
        <w:rPr>
          <w:rFonts w:asciiTheme="minorHAnsi" w:hAnsiTheme="minorHAnsi" w:cstheme="minorHAnsi"/>
          <w:sz w:val="22"/>
        </w:rPr>
      </w:pPr>
      <w:r>
        <w:rPr>
          <w:rFonts w:asciiTheme="minorHAnsi" w:hAnsiTheme="minorHAnsi" w:cstheme="minorHAnsi"/>
          <w:sz w:val="22"/>
        </w:rPr>
        <w:t>Cena za zhotovenie Diela podľa tejto zmluvy je stanovená dohodou zmluvných strán v zmysle zákona č. 18/1996 Z.z. o cenách v znení neskorších predpisov a vyhlášky MF SR č. 87/1996 Z.z., ktorou vykonáva zákon č. 18/1996 Z.z. o cenách v znení neskorších predpisov.</w:t>
      </w:r>
    </w:p>
    <w:p w14:paraId="63349386" w14:textId="656D5AB5" w:rsidR="000761DE" w:rsidRDefault="000761DE" w:rsidP="009A08F2">
      <w:pPr>
        <w:pStyle w:val="Odsekzoznamu"/>
        <w:ind w:left="1166" w:firstLine="0"/>
        <w:jc w:val="both"/>
        <w:rPr>
          <w:rFonts w:asciiTheme="minorHAnsi" w:hAnsiTheme="minorHAnsi" w:cstheme="minorHAnsi"/>
          <w:sz w:val="22"/>
        </w:rPr>
      </w:pPr>
      <w:r>
        <w:rPr>
          <w:rFonts w:asciiTheme="minorHAnsi" w:hAnsiTheme="minorHAnsi" w:cstheme="minorHAnsi"/>
          <w:sz w:val="22"/>
        </w:rPr>
        <w:t>Zmluvná cena bola dohodnutá na základe výsledkov verejného obstarávania:</w:t>
      </w:r>
    </w:p>
    <w:p w14:paraId="2F3DCD76" w14:textId="70FFFD6F" w:rsidR="000761DE" w:rsidRDefault="000761DE" w:rsidP="009A08F2">
      <w:pPr>
        <w:pStyle w:val="Odsekzoznamu"/>
        <w:ind w:left="1166" w:firstLine="0"/>
        <w:jc w:val="both"/>
        <w:rPr>
          <w:rFonts w:asciiTheme="minorHAnsi" w:hAnsiTheme="minorHAnsi" w:cstheme="minorHAnsi"/>
          <w:sz w:val="22"/>
        </w:rPr>
      </w:pPr>
    </w:p>
    <w:tbl>
      <w:tblPr>
        <w:tblW w:w="9916" w:type="dxa"/>
        <w:tblLayout w:type="fixed"/>
        <w:tblLook w:val="00A0" w:firstRow="1" w:lastRow="0" w:firstColumn="1" w:lastColumn="0" w:noHBand="0" w:noVBand="0"/>
      </w:tblPr>
      <w:tblGrid>
        <w:gridCol w:w="988"/>
        <w:gridCol w:w="4147"/>
        <w:gridCol w:w="975"/>
        <w:gridCol w:w="1253"/>
        <w:gridCol w:w="1137"/>
        <w:gridCol w:w="1180"/>
        <w:gridCol w:w="16"/>
        <w:gridCol w:w="220"/>
      </w:tblGrid>
      <w:tr w:rsidR="00F41211" w:rsidRPr="00C75A88" w14:paraId="22BD3FAA" w14:textId="77777777" w:rsidTr="00D915EA">
        <w:tc>
          <w:tcPr>
            <w:tcW w:w="9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1CD69F"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sz w:val="22"/>
              </w:rPr>
            </w:pPr>
            <w:r>
              <w:rPr>
                <w:rFonts w:asciiTheme="minorHAnsi" w:hAnsiTheme="minorHAnsi" w:cstheme="minorHAnsi"/>
                <w:b/>
                <w:sz w:val="22"/>
              </w:rPr>
              <w:t>Logický celok</w:t>
            </w:r>
          </w:p>
        </w:tc>
        <w:tc>
          <w:tcPr>
            <w:tcW w:w="414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626EBC"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sz w:val="22"/>
              </w:rPr>
            </w:pPr>
            <w:r w:rsidRPr="00C75A88">
              <w:rPr>
                <w:rFonts w:asciiTheme="minorHAnsi" w:hAnsiTheme="minorHAnsi" w:cstheme="minorHAnsi"/>
                <w:b/>
                <w:sz w:val="22"/>
              </w:rPr>
              <w:t>Položky predmetu obstarávania</w:t>
            </w:r>
          </w:p>
        </w:tc>
        <w:tc>
          <w:tcPr>
            <w:tcW w:w="9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3F232D"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sz w:val="22"/>
              </w:rPr>
            </w:pPr>
            <w:r w:rsidRPr="00C75A88">
              <w:rPr>
                <w:rFonts w:asciiTheme="minorHAnsi" w:hAnsiTheme="minorHAnsi" w:cstheme="minorHAnsi"/>
                <w:b/>
                <w:sz w:val="22"/>
              </w:rPr>
              <w:t>MJ</w:t>
            </w:r>
          </w:p>
        </w:tc>
        <w:tc>
          <w:tcPr>
            <w:tcW w:w="1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353903"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sz w:val="22"/>
              </w:rPr>
            </w:pPr>
            <w:r w:rsidRPr="00C75A88">
              <w:rPr>
                <w:rFonts w:asciiTheme="minorHAnsi" w:hAnsiTheme="minorHAnsi" w:cstheme="minorHAnsi"/>
                <w:b/>
                <w:sz w:val="22"/>
              </w:rPr>
              <w:t>Cena bez DPH</w:t>
            </w: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D8DC63"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sz w:val="22"/>
              </w:rPr>
            </w:pPr>
            <w:r w:rsidRPr="00C75A88">
              <w:rPr>
                <w:rFonts w:asciiTheme="minorHAnsi" w:hAnsiTheme="minorHAnsi" w:cstheme="minorHAnsi"/>
                <w:b/>
                <w:sz w:val="22"/>
              </w:rPr>
              <w:t>DPH</w:t>
            </w:r>
          </w:p>
        </w:tc>
        <w:tc>
          <w:tcPr>
            <w:tcW w:w="11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8BB9EC"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sz w:val="22"/>
              </w:rPr>
            </w:pPr>
            <w:r w:rsidRPr="00C75A88">
              <w:rPr>
                <w:rFonts w:asciiTheme="minorHAnsi" w:hAnsiTheme="minorHAnsi" w:cstheme="minorHAnsi"/>
                <w:b/>
                <w:sz w:val="22"/>
              </w:rPr>
              <w:t>Cena celkom vrátane DPH</w:t>
            </w:r>
          </w:p>
        </w:tc>
        <w:tc>
          <w:tcPr>
            <w:tcW w:w="236" w:type="dxa"/>
            <w:gridSpan w:val="2"/>
          </w:tcPr>
          <w:p w14:paraId="01688B86" w14:textId="77777777" w:rsidR="00F41211" w:rsidRPr="00C75A88" w:rsidRDefault="00F41211" w:rsidP="00AA6EEC">
            <w:pPr>
              <w:widowControl w:val="0"/>
              <w:rPr>
                <w:rFonts w:asciiTheme="minorHAnsi" w:hAnsiTheme="minorHAnsi" w:cstheme="minorHAnsi"/>
              </w:rPr>
            </w:pPr>
          </w:p>
        </w:tc>
      </w:tr>
      <w:tr w:rsidR="00F41211" w:rsidRPr="00C75A88" w14:paraId="7CE0D9F5" w14:textId="77777777" w:rsidTr="00D915EA">
        <w:tc>
          <w:tcPr>
            <w:tcW w:w="988" w:type="dxa"/>
            <w:tcBorders>
              <w:top w:val="single" w:sz="4" w:space="0" w:color="000000"/>
              <w:left w:val="single" w:sz="4" w:space="0" w:color="000000"/>
              <w:bottom w:val="single" w:sz="4" w:space="0" w:color="000000"/>
              <w:right w:val="single" w:sz="4" w:space="0" w:color="000000"/>
            </w:tcBorders>
            <w:vAlign w:val="center"/>
          </w:tcPr>
          <w:p w14:paraId="51402823" w14:textId="77777777" w:rsidR="00F41211" w:rsidRPr="00C75A88" w:rsidRDefault="00F41211" w:rsidP="00AA6EEC">
            <w:pPr>
              <w:widowControl w:val="0"/>
              <w:spacing w:after="200" w:line="276" w:lineRule="auto"/>
              <w:ind w:left="0"/>
              <w:contextualSpacing/>
              <w:rPr>
                <w:rFonts w:asciiTheme="minorHAnsi" w:hAnsiTheme="minorHAnsi" w:cstheme="minorHAnsi"/>
                <w:sz w:val="22"/>
              </w:rPr>
            </w:pPr>
            <w:r>
              <w:rPr>
                <w:rFonts w:asciiTheme="minorHAnsi" w:hAnsiTheme="minorHAnsi" w:cstheme="minorHAnsi"/>
                <w:sz w:val="22"/>
              </w:rPr>
              <w:t>1.</w:t>
            </w:r>
          </w:p>
        </w:tc>
        <w:tc>
          <w:tcPr>
            <w:tcW w:w="4147" w:type="dxa"/>
            <w:tcBorders>
              <w:top w:val="single" w:sz="4" w:space="0" w:color="000000"/>
              <w:left w:val="single" w:sz="4" w:space="0" w:color="000000"/>
              <w:bottom w:val="single" w:sz="4" w:space="0" w:color="000000"/>
              <w:right w:val="single" w:sz="4" w:space="0" w:color="000000"/>
            </w:tcBorders>
            <w:vAlign w:val="center"/>
          </w:tcPr>
          <w:p w14:paraId="2550A1B8" w14:textId="77777777" w:rsidR="00F41211" w:rsidRPr="00C75A88" w:rsidRDefault="00F41211" w:rsidP="00AA6EEC">
            <w:pPr>
              <w:widowControl w:val="0"/>
              <w:ind w:left="0"/>
              <w:jc w:val="both"/>
              <w:rPr>
                <w:rFonts w:asciiTheme="minorHAnsi" w:hAnsiTheme="minorHAnsi" w:cstheme="minorHAnsi"/>
                <w:sz w:val="22"/>
              </w:rPr>
            </w:pPr>
            <w:r w:rsidRPr="008D6AF1">
              <w:rPr>
                <w:rFonts w:asciiTheme="minorHAnsi" w:hAnsiTheme="minorHAnsi" w:cstheme="minorHAnsi"/>
                <w:sz w:val="22"/>
              </w:rPr>
              <w:t>Architektonická štúdia kaviarne</w:t>
            </w:r>
            <w:r>
              <w:rPr>
                <w:rFonts w:asciiTheme="minorHAnsi" w:hAnsiTheme="minorHAnsi" w:cstheme="minorHAnsi"/>
                <w:sz w:val="22"/>
              </w:rPr>
              <w:t xml:space="preserve"> spĺňajúca minimálne technické parametre z výzvy</w:t>
            </w:r>
          </w:p>
        </w:tc>
        <w:tc>
          <w:tcPr>
            <w:tcW w:w="975" w:type="dxa"/>
            <w:tcBorders>
              <w:top w:val="single" w:sz="4" w:space="0" w:color="000000"/>
              <w:left w:val="single" w:sz="4" w:space="0" w:color="000000"/>
              <w:bottom w:val="single" w:sz="4" w:space="0" w:color="000000"/>
              <w:right w:val="single" w:sz="4" w:space="0" w:color="000000"/>
            </w:tcBorders>
            <w:vAlign w:val="center"/>
          </w:tcPr>
          <w:p w14:paraId="2158C74B"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rPr>
            </w:pPr>
            <w:r w:rsidRPr="00C75A88">
              <w:rPr>
                <w:rFonts w:asciiTheme="minorHAnsi" w:hAnsiTheme="minorHAnsi" w:cstheme="minorHAnsi"/>
                <w:b/>
              </w:rPr>
              <w:t>1</w:t>
            </w:r>
          </w:p>
        </w:tc>
        <w:tc>
          <w:tcPr>
            <w:tcW w:w="1253" w:type="dxa"/>
            <w:tcBorders>
              <w:top w:val="single" w:sz="4" w:space="0" w:color="000000"/>
              <w:left w:val="single" w:sz="4" w:space="0" w:color="000000"/>
              <w:bottom w:val="single" w:sz="4" w:space="0" w:color="000000"/>
              <w:right w:val="single" w:sz="4" w:space="0" w:color="000000"/>
            </w:tcBorders>
            <w:vAlign w:val="center"/>
          </w:tcPr>
          <w:p w14:paraId="65E24B9B" w14:textId="77777777" w:rsidR="00F41211" w:rsidRPr="00C75A88" w:rsidRDefault="00F41211" w:rsidP="00AA6EEC">
            <w:pPr>
              <w:widowControl w:val="0"/>
              <w:spacing w:after="200" w:line="276" w:lineRule="auto"/>
              <w:ind w:left="0"/>
              <w:contextualSpacing/>
              <w:jc w:val="center"/>
              <w:rPr>
                <w:rFonts w:asciiTheme="minorHAnsi" w:hAnsiTheme="minorHAnsi" w:cstheme="minorHAnsi"/>
              </w:rPr>
            </w:pPr>
            <w:r w:rsidRPr="00C75A88">
              <w:rPr>
                <w:rFonts w:asciiTheme="minorHAnsi" w:hAnsiTheme="minorHAnsi" w:cstheme="minorHAnsi"/>
                <w:highlight w:val="yellow"/>
              </w:rPr>
              <w:t>vyplniť</w:t>
            </w:r>
          </w:p>
        </w:tc>
        <w:tc>
          <w:tcPr>
            <w:tcW w:w="1137" w:type="dxa"/>
            <w:tcBorders>
              <w:top w:val="single" w:sz="4" w:space="0" w:color="000000"/>
              <w:left w:val="single" w:sz="4" w:space="0" w:color="000000"/>
              <w:bottom w:val="single" w:sz="4" w:space="0" w:color="000000"/>
              <w:right w:val="single" w:sz="4" w:space="0" w:color="000000"/>
            </w:tcBorders>
            <w:vAlign w:val="center"/>
          </w:tcPr>
          <w:p w14:paraId="357B5E76" w14:textId="77777777" w:rsidR="00F41211" w:rsidRPr="00C75A88" w:rsidRDefault="00F41211" w:rsidP="00AA6EEC">
            <w:pPr>
              <w:widowControl w:val="0"/>
              <w:spacing w:after="200" w:line="276" w:lineRule="auto"/>
              <w:ind w:left="0"/>
              <w:contextualSpacing/>
              <w:jc w:val="center"/>
              <w:rPr>
                <w:rFonts w:asciiTheme="minorHAnsi" w:hAnsiTheme="minorHAnsi" w:cstheme="minorHAnsi"/>
              </w:rPr>
            </w:pPr>
            <w:r w:rsidRPr="00C75A88">
              <w:rPr>
                <w:rFonts w:asciiTheme="minorHAnsi" w:hAnsiTheme="minorHAnsi" w:cstheme="minorHAnsi"/>
                <w:highlight w:val="yellow"/>
              </w:rPr>
              <w:t>vyplniť</w:t>
            </w:r>
          </w:p>
        </w:tc>
        <w:tc>
          <w:tcPr>
            <w:tcW w:w="1180" w:type="dxa"/>
            <w:tcBorders>
              <w:top w:val="single" w:sz="4" w:space="0" w:color="000000"/>
              <w:left w:val="single" w:sz="4" w:space="0" w:color="000000"/>
              <w:bottom w:val="single" w:sz="4" w:space="0" w:color="000000"/>
              <w:right w:val="single" w:sz="4" w:space="0" w:color="000000"/>
            </w:tcBorders>
            <w:vAlign w:val="center"/>
          </w:tcPr>
          <w:p w14:paraId="58E3B6F2" w14:textId="77777777" w:rsidR="00F41211" w:rsidRPr="00C75A88" w:rsidRDefault="00F41211" w:rsidP="00AA6EEC">
            <w:pPr>
              <w:widowControl w:val="0"/>
              <w:ind w:left="0"/>
              <w:jc w:val="center"/>
              <w:rPr>
                <w:rFonts w:asciiTheme="minorHAnsi" w:hAnsiTheme="minorHAnsi" w:cstheme="minorHAnsi"/>
              </w:rPr>
            </w:pPr>
            <w:r w:rsidRPr="00C75A88">
              <w:rPr>
                <w:rFonts w:asciiTheme="minorHAnsi" w:hAnsiTheme="minorHAnsi" w:cstheme="minorHAnsi"/>
                <w:highlight w:val="yellow"/>
              </w:rPr>
              <w:t>vyplniť</w:t>
            </w:r>
          </w:p>
        </w:tc>
        <w:tc>
          <w:tcPr>
            <w:tcW w:w="236" w:type="dxa"/>
            <w:gridSpan w:val="2"/>
          </w:tcPr>
          <w:p w14:paraId="32EE5933" w14:textId="77777777" w:rsidR="00F41211" w:rsidRPr="00C75A88" w:rsidRDefault="00F41211" w:rsidP="00AA6EEC">
            <w:pPr>
              <w:widowControl w:val="0"/>
              <w:rPr>
                <w:rFonts w:asciiTheme="minorHAnsi" w:hAnsiTheme="minorHAnsi" w:cstheme="minorHAnsi"/>
              </w:rPr>
            </w:pPr>
          </w:p>
        </w:tc>
      </w:tr>
      <w:tr w:rsidR="00F41211" w:rsidRPr="00C75A88" w14:paraId="5D8D810F" w14:textId="77777777" w:rsidTr="00D915EA">
        <w:tc>
          <w:tcPr>
            <w:tcW w:w="988" w:type="dxa"/>
            <w:tcBorders>
              <w:top w:val="single" w:sz="4" w:space="0" w:color="000000"/>
              <w:left w:val="single" w:sz="4" w:space="0" w:color="000000"/>
              <w:bottom w:val="single" w:sz="4" w:space="0" w:color="000000"/>
              <w:right w:val="single" w:sz="4" w:space="0" w:color="000000"/>
            </w:tcBorders>
            <w:vAlign w:val="center"/>
          </w:tcPr>
          <w:p w14:paraId="59168370" w14:textId="77777777" w:rsidR="00F41211" w:rsidRDefault="00F41211" w:rsidP="00AA6EEC">
            <w:pPr>
              <w:widowControl w:val="0"/>
              <w:spacing w:after="200" w:line="276" w:lineRule="auto"/>
              <w:ind w:left="0"/>
              <w:contextualSpacing/>
              <w:rPr>
                <w:rFonts w:asciiTheme="minorHAnsi" w:hAnsiTheme="minorHAnsi" w:cstheme="minorHAnsi"/>
                <w:sz w:val="22"/>
              </w:rPr>
            </w:pPr>
            <w:r>
              <w:rPr>
                <w:rFonts w:asciiTheme="minorHAnsi" w:hAnsiTheme="minorHAnsi" w:cstheme="minorHAnsi"/>
                <w:sz w:val="22"/>
              </w:rPr>
              <w:t>2.</w:t>
            </w:r>
          </w:p>
        </w:tc>
        <w:tc>
          <w:tcPr>
            <w:tcW w:w="4147" w:type="dxa"/>
            <w:tcBorders>
              <w:top w:val="single" w:sz="4" w:space="0" w:color="000000"/>
              <w:left w:val="single" w:sz="4" w:space="0" w:color="000000"/>
              <w:bottom w:val="single" w:sz="4" w:space="0" w:color="000000"/>
              <w:right w:val="single" w:sz="4" w:space="0" w:color="000000"/>
            </w:tcBorders>
            <w:vAlign w:val="center"/>
          </w:tcPr>
          <w:p w14:paraId="4FBD4E35" w14:textId="77777777" w:rsidR="00F41211" w:rsidRDefault="00F41211" w:rsidP="00AA6EEC">
            <w:pPr>
              <w:widowControl w:val="0"/>
              <w:ind w:left="0"/>
              <w:jc w:val="both"/>
              <w:rPr>
                <w:rFonts w:asciiTheme="minorHAnsi" w:hAnsiTheme="minorHAnsi" w:cstheme="minorHAnsi"/>
                <w:sz w:val="22"/>
              </w:rPr>
            </w:pPr>
            <w:r w:rsidRPr="008D6AF1">
              <w:rPr>
                <w:rFonts w:asciiTheme="minorHAnsi" w:hAnsiTheme="minorHAnsi" w:cstheme="minorHAnsi"/>
                <w:sz w:val="22"/>
              </w:rPr>
              <w:t>Projektová dokumentácia k expozícii a</w:t>
            </w:r>
            <w:r>
              <w:rPr>
                <w:rFonts w:asciiTheme="minorHAnsi" w:hAnsiTheme="minorHAnsi" w:cstheme="minorHAnsi"/>
                <w:sz w:val="22"/>
              </w:rPr>
              <w:t> </w:t>
            </w:r>
            <w:r w:rsidRPr="008D6AF1">
              <w:rPr>
                <w:rFonts w:asciiTheme="minorHAnsi" w:hAnsiTheme="minorHAnsi" w:cstheme="minorHAnsi"/>
                <w:sz w:val="22"/>
              </w:rPr>
              <w:t>galérii</w:t>
            </w:r>
            <w:r>
              <w:rPr>
                <w:rFonts w:asciiTheme="minorHAnsi" w:hAnsiTheme="minorHAnsi" w:cstheme="minorHAnsi"/>
                <w:sz w:val="22"/>
              </w:rPr>
              <w:t xml:space="preserve"> spĺňajúca minimálne technické parametre z výzvy</w:t>
            </w:r>
          </w:p>
        </w:tc>
        <w:tc>
          <w:tcPr>
            <w:tcW w:w="975" w:type="dxa"/>
            <w:tcBorders>
              <w:top w:val="single" w:sz="4" w:space="0" w:color="000000"/>
              <w:left w:val="single" w:sz="4" w:space="0" w:color="000000"/>
              <w:bottom w:val="single" w:sz="4" w:space="0" w:color="000000"/>
              <w:right w:val="single" w:sz="4" w:space="0" w:color="000000"/>
            </w:tcBorders>
            <w:vAlign w:val="center"/>
          </w:tcPr>
          <w:p w14:paraId="2C6E1E06" w14:textId="77777777" w:rsidR="00F41211" w:rsidRPr="00C75A88" w:rsidRDefault="00F41211" w:rsidP="00AA6EEC">
            <w:pPr>
              <w:widowControl w:val="0"/>
              <w:spacing w:after="200" w:line="276" w:lineRule="auto"/>
              <w:ind w:left="0"/>
              <w:contextualSpacing/>
              <w:jc w:val="center"/>
              <w:rPr>
                <w:rFonts w:asciiTheme="minorHAnsi" w:hAnsiTheme="minorHAnsi" w:cstheme="minorHAnsi"/>
                <w:b/>
              </w:rPr>
            </w:pPr>
            <w:r>
              <w:rPr>
                <w:rFonts w:asciiTheme="minorHAnsi" w:hAnsiTheme="minorHAnsi" w:cstheme="minorHAnsi"/>
                <w:b/>
              </w:rPr>
              <w:t>1</w:t>
            </w:r>
          </w:p>
        </w:tc>
        <w:tc>
          <w:tcPr>
            <w:tcW w:w="1253" w:type="dxa"/>
            <w:tcBorders>
              <w:top w:val="single" w:sz="4" w:space="0" w:color="000000"/>
              <w:left w:val="single" w:sz="4" w:space="0" w:color="000000"/>
              <w:bottom w:val="single" w:sz="4" w:space="0" w:color="000000"/>
              <w:right w:val="single" w:sz="4" w:space="0" w:color="000000"/>
            </w:tcBorders>
            <w:vAlign w:val="center"/>
          </w:tcPr>
          <w:p w14:paraId="17828CB2" w14:textId="77777777" w:rsidR="00F41211" w:rsidRPr="00C75A88" w:rsidRDefault="00F41211" w:rsidP="00AA6EEC">
            <w:pPr>
              <w:widowControl w:val="0"/>
              <w:spacing w:after="200" w:line="276" w:lineRule="auto"/>
              <w:ind w:left="0"/>
              <w:contextualSpacing/>
              <w:jc w:val="center"/>
              <w:rPr>
                <w:rFonts w:asciiTheme="minorHAnsi" w:hAnsiTheme="minorHAnsi" w:cstheme="minorHAnsi"/>
                <w:highlight w:val="yellow"/>
              </w:rPr>
            </w:pPr>
            <w:r w:rsidRPr="00C75A88">
              <w:rPr>
                <w:rFonts w:asciiTheme="minorHAnsi" w:hAnsiTheme="minorHAnsi" w:cstheme="minorHAnsi"/>
                <w:highlight w:val="yellow"/>
              </w:rPr>
              <w:t>vyplniť</w:t>
            </w:r>
          </w:p>
        </w:tc>
        <w:tc>
          <w:tcPr>
            <w:tcW w:w="1137" w:type="dxa"/>
            <w:tcBorders>
              <w:top w:val="single" w:sz="4" w:space="0" w:color="000000"/>
              <w:left w:val="single" w:sz="4" w:space="0" w:color="000000"/>
              <w:bottom w:val="single" w:sz="4" w:space="0" w:color="000000"/>
              <w:right w:val="single" w:sz="4" w:space="0" w:color="000000"/>
            </w:tcBorders>
            <w:vAlign w:val="center"/>
          </w:tcPr>
          <w:p w14:paraId="065C4B34" w14:textId="77777777" w:rsidR="00F41211" w:rsidRPr="00C75A88" w:rsidRDefault="00F41211" w:rsidP="00AA6EEC">
            <w:pPr>
              <w:widowControl w:val="0"/>
              <w:spacing w:after="200" w:line="276" w:lineRule="auto"/>
              <w:ind w:left="0"/>
              <w:contextualSpacing/>
              <w:jc w:val="center"/>
              <w:rPr>
                <w:rFonts w:asciiTheme="minorHAnsi" w:hAnsiTheme="minorHAnsi" w:cstheme="minorHAnsi"/>
                <w:highlight w:val="yellow"/>
              </w:rPr>
            </w:pPr>
            <w:r w:rsidRPr="00C75A88">
              <w:rPr>
                <w:rFonts w:asciiTheme="minorHAnsi" w:hAnsiTheme="minorHAnsi" w:cstheme="minorHAnsi"/>
                <w:highlight w:val="yellow"/>
              </w:rPr>
              <w:t>vyplniť</w:t>
            </w:r>
          </w:p>
        </w:tc>
        <w:tc>
          <w:tcPr>
            <w:tcW w:w="1180" w:type="dxa"/>
            <w:tcBorders>
              <w:top w:val="single" w:sz="4" w:space="0" w:color="000000"/>
              <w:left w:val="single" w:sz="4" w:space="0" w:color="000000"/>
              <w:bottom w:val="single" w:sz="4" w:space="0" w:color="000000"/>
              <w:right w:val="single" w:sz="4" w:space="0" w:color="000000"/>
            </w:tcBorders>
            <w:vAlign w:val="center"/>
          </w:tcPr>
          <w:p w14:paraId="1DBDC8C2" w14:textId="77777777" w:rsidR="00F41211" w:rsidRPr="00C75A88" w:rsidRDefault="00F41211" w:rsidP="00AA6EEC">
            <w:pPr>
              <w:widowControl w:val="0"/>
              <w:ind w:left="0"/>
              <w:jc w:val="center"/>
              <w:rPr>
                <w:rFonts w:asciiTheme="minorHAnsi" w:hAnsiTheme="minorHAnsi" w:cstheme="minorHAnsi"/>
                <w:highlight w:val="yellow"/>
              </w:rPr>
            </w:pPr>
            <w:r w:rsidRPr="00C75A88">
              <w:rPr>
                <w:rFonts w:asciiTheme="minorHAnsi" w:hAnsiTheme="minorHAnsi" w:cstheme="minorHAnsi"/>
                <w:highlight w:val="yellow"/>
              </w:rPr>
              <w:t>vyplniť</w:t>
            </w:r>
          </w:p>
        </w:tc>
        <w:tc>
          <w:tcPr>
            <w:tcW w:w="236" w:type="dxa"/>
            <w:gridSpan w:val="2"/>
          </w:tcPr>
          <w:p w14:paraId="14CB7D2A" w14:textId="77777777" w:rsidR="00F41211" w:rsidRPr="00C75A88" w:rsidRDefault="00F41211" w:rsidP="00AA6EEC">
            <w:pPr>
              <w:widowControl w:val="0"/>
              <w:rPr>
                <w:rFonts w:asciiTheme="minorHAnsi" w:hAnsiTheme="minorHAnsi" w:cstheme="minorHAnsi"/>
              </w:rPr>
            </w:pPr>
          </w:p>
        </w:tc>
      </w:tr>
      <w:tr w:rsidR="00F41211" w:rsidRPr="00C75A88" w14:paraId="68FC9DCF" w14:textId="77777777" w:rsidTr="00D915EA">
        <w:trPr>
          <w:gridAfter w:val="1"/>
          <w:wAfter w:w="220" w:type="dxa"/>
          <w:trHeight w:val="404"/>
        </w:trPr>
        <w:tc>
          <w:tcPr>
            <w:tcW w:w="5135" w:type="dxa"/>
            <w:gridSpan w:val="2"/>
            <w:tcBorders>
              <w:top w:val="single" w:sz="4" w:space="0" w:color="000000"/>
              <w:left w:val="single" w:sz="4" w:space="0" w:color="000000"/>
              <w:bottom w:val="single" w:sz="4" w:space="0" w:color="000000"/>
              <w:right w:val="single" w:sz="4" w:space="0" w:color="000000"/>
            </w:tcBorders>
          </w:tcPr>
          <w:p w14:paraId="189CFD42" w14:textId="77777777" w:rsidR="00F41211" w:rsidRPr="00C75A88" w:rsidRDefault="00F41211" w:rsidP="00AA6EEC">
            <w:pPr>
              <w:widowControl w:val="0"/>
              <w:ind w:left="0"/>
              <w:jc w:val="both"/>
              <w:rPr>
                <w:rFonts w:asciiTheme="minorHAnsi" w:hAnsiTheme="minorHAnsi" w:cstheme="minorHAnsi"/>
                <w:b/>
                <w:sz w:val="22"/>
              </w:rPr>
            </w:pPr>
            <w:r w:rsidRPr="00C75A88">
              <w:rPr>
                <w:rFonts w:asciiTheme="minorHAnsi" w:hAnsiTheme="minorHAnsi" w:cstheme="minorHAnsi"/>
                <w:b/>
                <w:sz w:val="22"/>
              </w:rPr>
              <w:t>Spolu na celý predmet zákazky:</w:t>
            </w:r>
          </w:p>
        </w:tc>
        <w:tc>
          <w:tcPr>
            <w:tcW w:w="9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AC9A87" w14:textId="77777777" w:rsidR="00F41211" w:rsidRPr="00C75A88" w:rsidRDefault="00F41211" w:rsidP="00AA6EEC">
            <w:pPr>
              <w:widowControl w:val="0"/>
              <w:spacing w:after="200" w:line="276" w:lineRule="auto"/>
              <w:ind w:left="0"/>
              <w:contextualSpacing/>
              <w:jc w:val="center"/>
              <w:rPr>
                <w:rFonts w:asciiTheme="minorHAnsi" w:hAnsiTheme="minorHAnsi" w:cstheme="minorHAnsi"/>
                <w:sz w:val="22"/>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DB106CE" w14:textId="77777777" w:rsidR="00F41211" w:rsidRPr="00C75A88" w:rsidRDefault="00F41211" w:rsidP="00AA6EEC">
            <w:pPr>
              <w:widowControl w:val="0"/>
              <w:spacing w:after="200" w:line="276" w:lineRule="auto"/>
              <w:ind w:left="0"/>
              <w:contextualSpacing/>
              <w:jc w:val="center"/>
              <w:rPr>
                <w:rFonts w:asciiTheme="minorHAnsi" w:hAnsiTheme="minorHAnsi" w:cstheme="minorHAnsi"/>
              </w:rPr>
            </w:pPr>
            <w:r w:rsidRPr="00C75A88">
              <w:rPr>
                <w:rFonts w:asciiTheme="minorHAnsi" w:hAnsiTheme="minorHAnsi" w:cstheme="minorHAnsi"/>
                <w:highlight w:val="yellow"/>
              </w:rPr>
              <w:t>vyplniť</w:t>
            </w:r>
          </w:p>
        </w:tc>
        <w:tc>
          <w:tcPr>
            <w:tcW w:w="11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B5EFDE8" w14:textId="77777777" w:rsidR="00F41211" w:rsidRPr="00C75A88" w:rsidRDefault="00F41211" w:rsidP="00AA6EEC">
            <w:pPr>
              <w:widowControl w:val="0"/>
              <w:spacing w:after="200" w:line="276" w:lineRule="auto"/>
              <w:ind w:left="0"/>
              <w:contextualSpacing/>
              <w:jc w:val="center"/>
              <w:rPr>
                <w:rFonts w:asciiTheme="minorHAnsi" w:hAnsiTheme="minorHAnsi" w:cstheme="minorHAnsi"/>
              </w:rPr>
            </w:pPr>
            <w:r w:rsidRPr="00C75A88">
              <w:rPr>
                <w:rFonts w:asciiTheme="minorHAnsi" w:hAnsiTheme="minorHAnsi" w:cstheme="minorHAnsi"/>
                <w:highlight w:val="yellow"/>
              </w:rPr>
              <w:t>vyplniť</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63F646E" w14:textId="77777777" w:rsidR="00F41211" w:rsidRPr="00C75A88" w:rsidRDefault="00F41211" w:rsidP="00AA6EEC">
            <w:pPr>
              <w:widowControl w:val="0"/>
              <w:spacing w:after="200" w:line="276" w:lineRule="auto"/>
              <w:ind w:left="0"/>
              <w:contextualSpacing/>
              <w:jc w:val="center"/>
              <w:rPr>
                <w:rFonts w:asciiTheme="minorHAnsi" w:hAnsiTheme="minorHAnsi" w:cstheme="minorHAnsi"/>
              </w:rPr>
            </w:pPr>
            <w:r w:rsidRPr="00C75A88">
              <w:rPr>
                <w:rFonts w:asciiTheme="minorHAnsi" w:hAnsiTheme="minorHAnsi" w:cstheme="minorHAnsi"/>
                <w:highlight w:val="yellow"/>
              </w:rPr>
              <w:t>vyplniť</w:t>
            </w:r>
          </w:p>
        </w:tc>
      </w:tr>
    </w:tbl>
    <w:p w14:paraId="27AA75CD" w14:textId="077D5977" w:rsidR="000761DE" w:rsidRPr="0063032A" w:rsidRDefault="000761DE" w:rsidP="009A08F2">
      <w:pPr>
        <w:pStyle w:val="Odsekzoznamu"/>
        <w:ind w:left="1166" w:firstLine="0"/>
        <w:jc w:val="both"/>
        <w:rPr>
          <w:rFonts w:asciiTheme="minorHAnsi" w:hAnsiTheme="minorHAnsi" w:cstheme="minorHAnsi"/>
          <w:sz w:val="22"/>
        </w:rPr>
      </w:pPr>
    </w:p>
    <w:p w14:paraId="0B5443E3" w14:textId="1D2F53A3" w:rsidR="00BE2555" w:rsidRDefault="006852D7" w:rsidP="009A08F2">
      <w:pPr>
        <w:pStyle w:val="Odsekzoznamu"/>
        <w:numPr>
          <w:ilvl w:val="0"/>
          <w:numId w:val="28"/>
        </w:numPr>
        <w:jc w:val="both"/>
        <w:rPr>
          <w:rFonts w:asciiTheme="minorHAnsi" w:hAnsiTheme="minorHAnsi" w:cstheme="minorHAnsi"/>
          <w:sz w:val="22"/>
        </w:rPr>
      </w:pPr>
      <w:bookmarkStart w:id="3" w:name="_Hlk73528575"/>
      <w:bookmarkEnd w:id="3"/>
      <w:r>
        <w:rPr>
          <w:rFonts w:asciiTheme="minorHAnsi" w:hAnsiTheme="minorHAnsi" w:cstheme="minorHAnsi"/>
          <w:sz w:val="22"/>
        </w:rPr>
        <w:t xml:space="preserve">V dohodnutej cene </w:t>
      </w:r>
      <w:r w:rsidR="00F41211">
        <w:rPr>
          <w:rFonts w:asciiTheme="minorHAnsi" w:hAnsiTheme="minorHAnsi" w:cstheme="minorHAnsi"/>
          <w:sz w:val="22"/>
        </w:rPr>
        <w:t>sú</w:t>
      </w:r>
      <w:r>
        <w:rPr>
          <w:rFonts w:asciiTheme="minorHAnsi" w:hAnsiTheme="minorHAnsi" w:cstheme="minorHAnsi"/>
          <w:sz w:val="22"/>
        </w:rPr>
        <w:t xml:space="preserve"> zahrnutá všetky ďalšie náklady zhotoviteľa spojené so splnením záväzkov podľa tejto zmluvy vrátane nákladov na prípadné dopracovanie projektovej dokumentácie.</w:t>
      </w:r>
    </w:p>
    <w:p w14:paraId="0ADF0A53" w14:textId="458A982A" w:rsidR="00BF7658" w:rsidRDefault="00BF7658" w:rsidP="009A08F2">
      <w:pPr>
        <w:pStyle w:val="Odsekzoznamu"/>
        <w:numPr>
          <w:ilvl w:val="0"/>
          <w:numId w:val="28"/>
        </w:numPr>
        <w:jc w:val="both"/>
        <w:rPr>
          <w:rFonts w:asciiTheme="minorHAnsi" w:hAnsiTheme="minorHAnsi" w:cstheme="minorHAnsi"/>
          <w:sz w:val="22"/>
        </w:rPr>
      </w:pPr>
      <w:r>
        <w:rPr>
          <w:rFonts w:asciiTheme="minorHAnsi" w:hAnsiTheme="minorHAnsi" w:cstheme="minorHAnsi"/>
          <w:sz w:val="22"/>
        </w:rPr>
        <w:t xml:space="preserve">Za naviac práce s právom zhotoviteľa na ich zaplatenie sa nebudú považovať </w:t>
      </w:r>
      <w:r w:rsidR="00F41211">
        <w:rPr>
          <w:rFonts w:asciiTheme="minorHAnsi" w:hAnsiTheme="minorHAnsi" w:cstheme="minorHAnsi"/>
          <w:sz w:val="22"/>
        </w:rPr>
        <w:t>také</w:t>
      </w:r>
      <w:r>
        <w:rPr>
          <w:rFonts w:asciiTheme="minorHAnsi" w:hAnsiTheme="minorHAnsi" w:cstheme="minorHAnsi"/>
          <w:sz w:val="22"/>
        </w:rPr>
        <w:t xml:space="preserve"> práce a výkony, ktoré zhotoviteľ pri spracovaní svojej ponuky mal z pohľadu svojej odbornosti kalkulovať do ceny za dielo v rozsahu celého predmetu zmluvy.</w:t>
      </w:r>
    </w:p>
    <w:p w14:paraId="25B2CBB6" w14:textId="73DD961A" w:rsidR="009D564A" w:rsidRDefault="009D564A" w:rsidP="009A08F2">
      <w:pPr>
        <w:jc w:val="both"/>
        <w:rPr>
          <w:rFonts w:asciiTheme="minorHAnsi" w:hAnsiTheme="minorHAnsi" w:cstheme="minorHAnsi"/>
          <w:sz w:val="22"/>
        </w:rPr>
      </w:pPr>
    </w:p>
    <w:p w14:paraId="6BB2380D" w14:textId="047CD5CB" w:rsidR="009D564A" w:rsidRPr="009D564A" w:rsidRDefault="009D564A" w:rsidP="001A293A">
      <w:pPr>
        <w:ind w:left="806" w:firstLine="0"/>
        <w:jc w:val="center"/>
        <w:rPr>
          <w:rFonts w:asciiTheme="minorHAnsi" w:hAnsiTheme="minorHAnsi" w:cstheme="minorHAnsi"/>
          <w:b/>
          <w:bCs/>
          <w:sz w:val="22"/>
        </w:rPr>
      </w:pPr>
      <w:r w:rsidRPr="009D564A">
        <w:rPr>
          <w:rFonts w:asciiTheme="minorHAnsi" w:hAnsiTheme="minorHAnsi" w:cstheme="minorHAnsi"/>
          <w:b/>
          <w:bCs/>
          <w:sz w:val="22"/>
        </w:rPr>
        <w:t>Článok V</w:t>
      </w:r>
      <w:r w:rsidR="009A08F2">
        <w:rPr>
          <w:rFonts w:asciiTheme="minorHAnsi" w:hAnsiTheme="minorHAnsi" w:cstheme="minorHAnsi"/>
          <w:b/>
          <w:bCs/>
          <w:sz w:val="22"/>
        </w:rPr>
        <w:t>I</w:t>
      </w:r>
      <w:r w:rsidR="001A293A">
        <w:rPr>
          <w:rFonts w:asciiTheme="minorHAnsi" w:hAnsiTheme="minorHAnsi" w:cstheme="minorHAnsi"/>
          <w:b/>
          <w:bCs/>
          <w:sz w:val="22"/>
        </w:rPr>
        <w:t>.</w:t>
      </w:r>
      <w:r w:rsidRPr="009D564A">
        <w:rPr>
          <w:rFonts w:asciiTheme="minorHAnsi" w:hAnsiTheme="minorHAnsi" w:cstheme="minorHAnsi"/>
          <w:b/>
          <w:bCs/>
          <w:sz w:val="22"/>
        </w:rPr>
        <w:br/>
        <w:t>Cena a platobné podmienky</w:t>
      </w:r>
    </w:p>
    <w:p w14:paraId="16D45AF5" w14:textId="77777777" w:rsidR="009D564A" w:rsidRPr="009D564A" w:rsidRDefault="009D564A" w:rsidP="009A08F2">
      <w:pPr>
        <w:jc w:val="both"/>
        <w:rPr>
          <w:rFonts w:asciiTheme="minorHAnsi" w:hAnsiTheme="minorHAnsi" w:cstheme="minorHAnsi"/>
          <w:sz w:val="22"/>
        </w:rPr>
      </w:pPr>
    </w:p>
    <w:p w14:paraId="2839B4DF" w14:textId="06C3D48A" w:rsidR="009D564A" w:rsidRPr="001A293A" w:rsidRDefault="009D564A" w:rsidP="001A293A">
      <w:pPr>
        <w:pStyle w:val="Odsekzoznamu"/>
        <w:numPr>
          <w:ilvl w:val="0"/>
          <w:numId w:val="32"/>
        </w:numPr>
        <w:jc w:val="both"/>
        <w:rPr>
          <w:rFonts w:asciiTheme="minorHAnsi" w:hAnsiTheme="minorHAnsi" w:cstheme="minorHAnsi"/>
          <w:sz w:val="22"/>
        </w:rPr>
      </w:pPr>
      <w:r w:rsidRPr="001A293A">
        <w:rPr>
          <w:rFonts w:asciiTheme="minorHAnsi" w:hAnsiTheme="minorHAnsi" w:cstheme="minorHAnsi"/>
          <w:sz w:val="22"/>
        </w:rPr>
        <w:t xml:space="preserve">Cena Diela bola stanovená </w:t>
      </w:r>
      <w:r w:rsidRPr="001A293A">
        <w:rPr>
          <w:rFonts w:asciiTheme="minorHAnsi" w:hAnsiTheme="minorHAnsi" w:cstheme="minorHAnsi"/>
          <w:sz w:val="22"/>
          <w:highlight w:val="yellow"/>
        </w:rPr>
        <w:t>na     € (slovom:      eur)</w:t>
      </w:r>
      <w:r w:rsidRPr="001A293A">
        <w:rPr>
          <w:rFonts w:asciiTheme="minorHAnsi" w:hAnsiTheme="minorHAnsi" w:cstheme="minorHAnsi"/>
          <w:sz w:val="22"/>
        </w:rPr>
        <w:t xml:space="preserve"> vrátane DPH, a to na základe </w:t>
      </w:r>
      <w:r w:rsidR="001A293A" w:rsidRPr="001A293A">
        <w:rPr>
          <w:rFonts w:asciiTheme="minorHAnsi" w:hAnsiTheme="minorHAnsi" w:cstheme="minorHAnsi"/>
          <w:sz w:val="22"/>
        </w:rPr>
        <w:t>výsledkov verejného obstarávania</w:t>
      </w:r>
      <w:r w:rsidRPr="001A293A">
        <w:rPr>
          <w:rFonts w:asciiTheme="minorHAnsi" w:hAnsiTheme="minorHAnsi" w:cstheme="minorHAnsi"/>
          <w:sz w:val="22"/>
        </w:rPr>
        <w:t>.</w:t>
      </w:r>
    </w:p>
    <w:p w14:paraId="48DC93F2" w14:textId="21A13206" w:rsidR="009D564A" w:rsidRPr="001A293A" w:rsidRDefault="009D564A" w:rsidP="001A293A">
      <w:pPr>
        <w:pStyle w:val="Odsekzoznamu"/>
        <w:numPr>
          <w:ilvl w:val="0"/>
          <w:numId w:val="32"/>
        </w:numPr>
        <w:jc w:val="both"/>
        <w:rPr>
          <w:rFonts w:asciiTheme="minorHAnsi" w:hAnsiTheme="minorHAnsi" w:cstheme="minorHAnsi"/>
          <w:sz w:val="22"/>
        </w:rPr>
      </w:pPr>
      <w:r w:rsidRPr="001A293A">
        <w:rPr>
          <w:rFonts w:asciiTheme="minorHAnsi" w:hAnsiTheme="minorHAnsi" w:cstheme="minorHAnsi"/>
          <w:sz w:val="22"/>
        </w:rPr>
        <w:t>V Cene podľa ods. 1 sú obsiahnuté všetky priame a nepriame náklady na riadne zhotovenie Diela podľa Zmluvy. Zmluvné strany sa dohodli, že cena podľa ods. 1 bude vyplatená naraz. Zhotoviteľ nemá nárok na žiaden preddavok ani zálohu plnenia predmetu zmluvy.</w:t>
      </w:r>
    </w:p>
    <w:p w14:paraId="755724C2" w14:textId="6C96DD47" w:rsidR="009D564A" w:rsidRPr="001A293A" w:rsidRDefault="009D564A" w:rsidP="001A293A">
      <w:pPr>
        <w:pStyle w:val="Odsekzoznamu"/>
        <w:numPr>
          <w:ilvl w:val="0"/>
          <w:numId w:val="32"/>
        </w:numPr>
        <w:jc w:val="both"/>
        <w:rPr>
          <w:rFonts w:asciiTheme="minorHAnsi" w:hAnsiTheme="minorHAnsi" w:cstheme="minorHAnsi"/>
          <w:sz w:val="22"/>
        </w:rPr>
      </w:pPr>
      <w:r w:rsidRPr="001A293A">
        <w:rPr>
          <w:rFonts w:asciiTheme="minorHAnsi" w:hAnsiTheme="minorHAnsi" w:cstheme="minorHAnsi"/>
          <w:sz w:val="22"/>
        </w:rPr>
        <w:t>Cena podľa ods. 1 je konečná a nesmie byť jednostranne zvýšená. Prípadná zmena ceny, uvedenej v ods. 1 bude predmetom osobitného dodatku, podpísaného obomi Zmluvnými stranami. Cena podľa ods. 1 bude uhradená na základe faktúry, splatnosť ktorej nesmie byť kratšia ako 30 dní. Faktúra musí obsahovať všetky náležitosti podľa zákona o DPH a náležitosti dohodnuté podľa tejto Zmluvy, najmä:</w:t>
      </w:r>
    </w:p>
    <w:p w14:paraId="2B2A2435" w14:textId="05FFFE8A"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názov tejto zmluvy,</w:t>
      </w:r>
    </w:p>
    <w:p w14:paraId="0ABBD74E" w14:textId="44168FFA"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obchodné mená Objednávateľa a Zhotoviteľa, adresy ich sídla, miesta podnikania, IČO, DIČ, IČ DPH,</w:t>
      </w:r>
    </w:p>
    <w:p w14:paraId="633F7AD7" w14:textId="2ADA7A01"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poradové číslo faktúry,</w:t>
      </w:r>
    </w:p>
    <w:p w14:paraId="15586A17" w14:textId="38BED57D"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dátum vystavenia faktúry,</w:t>
      </w:r>
    </w:p>
    <w:p w14:paraId="7BEAC1FA" w14:textId="2DE747C3"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dátum dodania predmetu plnenia,</w:t>
      </w:r>
    </w:p>
    <w:p w14:paraId="78209AEA" w14:textId="18826AA8"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 xml:space="preserve">dátum splatnosti faktúry podľa zmluvy </w:t>
      </w:r>
    </w:p>
    <w:p w14:paraId="15E3F008" w14:textId="0C0E53CE" w:rsidR="009D564A" w:rsidRPr="001A293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t>označenie poskytovateľa peňažných služieb a číslo účtu Poskytovateľa na ktoré má byť faktúra uhradená,</w:t>
      </w:r>
    </w:p>
    <w:p w14:paraId="647C2178" w14:textId="236B5441" w:rsidR="009D564A" w:rsidRDefault="009D564A" w:rsidP="001A293A">
      <w:pPr>
        <w:pStyle w:val="Odsekzoznamu"/>
        <w:numPr>
          <w:ilvl w:val="0"/>
          <w:numId w:val="33"/>
        </w:numPr>
        <w:jc w:val="both"/>
        <w:rPr>
          <w:rFonts w:asciiTheme="minorHAnsi" w:hAnsiTheme="minorHAnsi" w:cstheme="minorHAnsi"/>
          <w:sz w:val="22"/>
        </w:rPr>
      </w:pPr>
      <w:r w:rsidRPr="001A293A">
        <w:rPr>
          <w:rFonts w:asciiTheme="minorHAnsi" w:hAnsiTheme="minorHAnsi" w:cstheme="minorHAnsi"/>
          <w:sz w:val="22"/>
        </w:rPr>
        <w:lastRenderedPageBreak/>
        <w:t xml:space="preserve">názov zákazky: </w:t>
      </w:r>
      <w:r w:rsidR="00F41211" w:rsidRPr="00F41211">
        <w:rPr>
          <w:rFonts w:asciiTheme="minorHAnsi" w:hAnsiTheme="minorHAnsi" w:cstheme="minorHAnsi"/>
          <w:sz w:val="22"/>
        </w:rPr>
        <w:t>Vypracovanie realizačnej projektovej dokumentácie ku galérií a expozícií a architektonickej štúdie kaviarni</w:t>
      </w:r>
    </w:p>
    <w:p w14:paraId="7BBAAE94" w14:textId="77777777" w:rsidR="00F41211" w:rsidRPr="00F41211" w:rsidRDefault="00F41211" w:rsidP="00F41211">
      <w:pPr>
        <w:pStyle w:val="Odsekzoznamu"/>
        <w:numPr>
          <w:ilvl w:val="0"/>
          <w:numId w:val="33"/>
        </w:numPr>
        <w:jc w:val="both"/>
        <w:rPr>
          <w:rFonts w:asciiTheme="minorHAnsi" w:hAnsiTheme="minorHAnsi" w:cstheme="minorHAnsi"/>
          <w:sz w:val="22"/>
        </w:rPr>
      </w:pPr>
      <w:r w:rsidRPr="00F41211">
        <w:rPr>
          <w:rFonts w:asciiTheme="minorHAnsi" w:hAnsiTheme="minorHAnsi" w:cstheme="minorHAnsi"/>
          <w:sz w:val="22"/>
        </w:rPr>
        <w:t>výška sumy požadovanej na úhradu v eurách a v členení suma v eurách bez DPH, výška DPH, suma v eurách s DPH zaokrúhlená na dve desatinné miesta.</w:t>
      </w:r>
    </w:p>
    <w:p w14:paraId="781FEC57" w14:textId="77777777" w:rsidR="00F41211" w:rsidRPr="001A293A" w:rsidRDefault="00F41211" w:rsidP="00F41211">
      <w:pPr>
        <w:pStyle w:val="Odsekzoznamu"/>
        <w:ind w:left="1526" w:firstLine="0"/>
        <w:jc w:val="both"/>
        <w:rPr>
          <w:rFonts w:asciiTheme="minorHAnsi" w:hAnsiTheme="minorHAnsi" w:cstheme="minorHAnsi"/>
          <w:sz w:val="22"/>
        </w:rPr>
      </w:pPr>
    </w:p>
    <w:p w14:paraId="512488F3" w14:textId="1CEB54D0" w:rsidR="009D564A" w:rsidRDefault="009D564A" w:rsidP="009A08F2">
      <w:pPr>
        <w:ind w:left="806" w:firstLine="0"/>
        <w:jc w:val="both"/>
        <w:rPr>
          <w:rFonts w:asciiTheme="minorHAnsi" w:hAnsiTheme="minorHAnsi" w:cstheme="minorHAnsi"/>
          <w:sz w:val="22"/>
        </w:rPr>
      </w:pPr>
      <w:r w:rsidRPr="006856F0">
        <w:rPr>
          <w:rFonts w:asciiTheme="minorHAnsi" w:hAnsiTheme="minorHAnsi" w:cstheme="minorHAnsi"/>
          <w:sz w:val="22"/>
        </w:rPr>
        <w:t>V prípade, ak Objednávateľ zistí, že faktúra bola vystavená v rozpore s príslušnými predpismi, takúto faktúru vráti Zhotoviteľovi. Lehota splatnosti faktúry začína v takom prípade Objednávateľovi plynúť až po doručení opravenej faktúry. Ak v stanovenej lehote splatnosti Objednávateľ faktúru nevráti, považuje sa faktúra za vystavenú bez chýb.</w:t>
      </w:r>
    </w:p>
    <w:p w14:paraId="104CE55D" w14:textId="77777777" w:rsidR="00F41211" w:rsidRPr="006856F0" w:rsidRDefault="00F41211" w:rsidP="009A08F2">
      <w:pPr>
        <w:ind w:left="806" w:firstLine="0"/>
        <w:jc w:val="both"/>
        <w:rPr>
          <w:rFonts w:asciiTheme="minorHAnsi" w:hAnsiTheme="minorHAnsi" w:cstheme="minorHAnsi"/>
          <w:sz w:val="22"/>
        </w:rPr>
      </w:pPr>
    </w:p>
    <w:p w14:paraId="01A6AA8C" w14:textId="25624F0D" w:rsidR="009D564A" w:rsidRPr="001A293A" w:rsidRDefault="009D564A" w:rsidP="001A293A">
      <w:pPr>
        <w:pStyle w:val="Odsekzoznamu"/>
        <w:numPr>
          <w:ilvl w:val="0"/>
          <w:numId w:val="32"/>
        </w:numPr>
        <w:jc w:val="both"/>
        <w:rPr>
          <w:rFonts w:asciiTheme="minorHAnsi" w:hAnsiTheme="minorHAnsi" w:cstheme="minorHAnsi"/>
          <w:sz w:val="22"/>
        </w:rPr>
      </w:pPr>
      <w:r w:rsidRPr="001A293A">
        <w:rPr>
          <w:rFonts w:asciiTheme="minorHAnsi" w:hAnsiTheme="minorHAnsi" w:cstheme="minorHAnsi"/>
          <w:sz w:val="22"/>
        </w:rPr>
        <w:t xml:space="preserve">Predmet zmluvy bude financovaný </w:t>
      </w:r>
      <w:r w:rsidR="00F41211">
        <w:rPr>
          <w:rFonts w:asciiTheme="minorHAnsi" w:hAnsiTheme="minorHAnsi" w:cstheme="minorHAnsi"/>
          <w:sz w:val="22"/>
        </w:rPr>
        <w:t xml:space="preserve">z projektu: </w:t>
      </w:r>
      <w:r w:rsidR="00F41211" w:rsidRPr="00F41211">
        <w:rPr>
          <w:rFonts w:asciiTheme="minorHAnsi" w:hAnsiTheme="minorHAnsi" w:cstheme="minorHAnsi"/>
          <w:sz w:val="22"/>
        </w:rPr>
        <w:t>Obnova národnej kultúrnej pamiatky – židovská škola Levice, kód projektu: CLT01030, spolufinancovaný z Programovej oblasti: Podnikanie v oblasti kultúry, kultúrne dedičstvo a kultúrna spolupráca v rámci EEA Grants.</w:t>
      </w:r>
    </w:p>
    <w:p w14:paraId="71E96F49" w14:textId="4E5D7E10" w:rsidR="009D564A" w:rsidRPr="001A293A" w:rsidRDefault="009D564A" w:rsidP="001A293A">
      <w:pPr>
        <w:pStyle w:val="Odsekzoznamu"/>
        <w:numPr>
          <w:ilvl w:val="0"/>
          <w:numId w:val="32"/>
        </w:numPr>
        <w:jc w:val="both"/>
        <w:rPr>
          <w:rFonts w:asciiTheme="minorHAnsi" w:hAnsiTheme="minorHAnsi" w:cstheme="minorHAnsi"/>
          <w:sz w:val="22"/>
        </w:rPr>
      </w:pPr>
      <w:r w:rsidRPr="001A293A">
        <w:rPr>
          <w:rFonts w:asciiTheme="minorHAnsi" w:hAnsiTheme="minorHAnsi" w:cstheme="minorHAnsi"/>
          <w:sz w:val="22"/>
        </w:rPr>
        <w:t>Zmluvné strany sa dohodli, že vlastnícke právo k Dielu prejde na Objednávateľa zaplatením riadne vykonaného Diela.</w:t>
      </w:r>
    </w:p>
    <w:p w14:paraId="31A94E98" w14:textId="77777777" w:rsidR="00BF7658" w:rsidRPr="009D564A" w:rsidRDefault="00BF7658" w:rsidP="009A08F2">
      <w:pPr>
        <w:jc w:val="both"/>
        <w:rPr>
          <w:rFonts w:asciiTheme="minorHAnsi" w:hAnsiTheme="minorHAnsi" w:cstheme="minorHAnsi"/>
          <w:sz w:val="22"/>
        </w:rPr>
      </w:pPr>
    </w:p>
    <w:p w14:paraId="0461374E" w14:textId="77777777" w:rsidR="005240EF" w:rsidRPr="006856F0" w:rsidRDefault="005240EF" w:rsidP="009A08F2">
      <w:pPr>
        <w:ind w:left="806" w:firstLine="0"/>
        <w:jc w:val="both"/>
        <w:rPr>
          <w:rFonts w:asciiTheme="minorHAnsi" w:hAnsiTheme="minorHAnsi" w:cstheme="minorHAnsi"/>
          <w:sz w:val="22"/>
        </w:rPr>
      </w:pPr>
    </w:p>
    <w:p w14:paraId="2093579F" w14:textId="77777777" w:rsidR="005240EF" w:rsidRPr="006856F0" w:rsidRDefault="005240EF" w:rsidP="009A08F2">
      <w:pPr>
        <w:ind w:left="806" w:firstLine="0"/>
        <w:jc w:val="both"/>
        <w:rPr>
          <w:rFonts w:asciiTheme="minorHAnsi" w:hAnsiTheme="minorHAnsi" w:cstheme="minorHAnsi"/>
          <w:sz w:val="22"/>
        </w:rPr>
      </w:pPr>
    </w:p>
    <w:p w14:paraId="37B5DF26" w14:textId="7AE2D946" w:rsidR="001A293A" w:rsidRPr="0063032A" w:rsidRDefault="001A293A" w:rsidP="001A293A">
      <w:pPr>
        <w:ind w:left="806" w:firstLine="0"/>
        <w:jc w:val="center"/>
        <w:rPr>
          <w:rFonts w:asciiTheme="minorHAnsi" w:hAnsiTheme="minorHAnsi" w:cstheme="minorHAnsi"/>
          <w:b/>
          <w:bCs/>
          <w:sz w:val="22"/>
        </w:rPr>
      </w:pPr>
      <w:r w:rsidRPr="0063032A">
        <w:rPr>
          <w:rFonts w:asciiTheme="minorHAnsi" w:hAnsiTheme="minorHAnsi" w:cstheme="minorHAnsi"/>
          <w:b/>
          <w:bCs/>
          <w:sz w:val="22"/>
        </w:rPr>
        <w:t>Článok V</w:t>
      </w:r>
      <w:r>
        <w:rPr>
          <w:rFonts w:asciiTheme="minorHAnsi" w:hAnsiTheme="minorHAnsi" w:cstheme="minorHAnsi"/>
          <w:b/>
          <w:bCs/>
          <w:sz w:val="22"/>
        </w:rPr>
        <w:t>II</w:t>
      </w:r>
      <w:r w:rsidRPr="0063032A">
        <w:rPr>
          <w:rFonts w:asciiTheme="minorHAnsi" w:hAnsiTheme="minorHAnsi" w:cstheme="minorHAnsi"/>
          <w:b/>
          <w:bCs/>
          <w:sz w:val="22"/>
        </w:rPr>
        <w:t>.</w:t>
      </w:r>
    </w:p>
    <w:p w14:paraId="573E94A3" w14:textId="77777777" w:rsidR="001A293A" w:rsidRPr="009A08F2" w:rsidRDefault="001A293A" w:rsidP="001A293A">
      <w:pPr>
        <w:ind w:left="806" w:firstLine="0"/>
        <w:jc w:val="center"/>
        <w:rPr>
          <w:rFonts w:asciiTheme="minorHAnsi" w:hAnsiTheme="minorHAnsi" w:cstheme="minorHAnsi"/>
          <w:b/>
          <w:bCs/>
          <w:sz w:val="22"/>
        </w:rPr>
      </w:pPr>
      <w:r w:rsidRPr="009A08F2">
        <w:rPr>
          <w:rFonts w:asciiTheme="minorHAnsi" w:hAnsiTheme="minorHAnsi" w:cstheme="minorHAnsi"/>
          <w:b/>
          <w:bCs/>
          <w:sz w:val="22"/>
        </w:rPr>
        <w:t>Povinnosti Zmluvných strán</w:t>
      </w:r>
    </w:p>
    <w:p w14:paraId="16D91745" w14:textId="77777777" w:rsidR="001A293A" w:rsidRPr="0063032A" w:rsidRDefault="001A293A" w:rsidP="001A293A">
      <w:pPr>
        <w:ind w:left="806" w:firstLine="0"/>
        <w:jc w:val="both"/>
        <w:rPr>
          <w:rFonts w:asciiTheme="minorHAnsi" w:hAnsiTheme="minorHAnsi" w:cstheme="minorHAnsi"/>
          <w:b/>
          <w:bCs/>
          <w:sz w:val="22"/>
        </w:rPr>
      </w:pPr>
    </w:p>
    <w:p w14:paraId="215E74AE" w14:textId="77777777" w:rsidR="001A293A" w:rsidRPr="009A08F2" w:rsidRDefault="001A293A" w:rsidP="001A293A">
      <w:pPr>
        <w:pStyle w:val="Odsekzoznamu"/>
        <w:numPr>
          <w:ilvl w:val="0"/>
          <w:numId w:val="30"/>
        </w:numPr>
        <w:jc w:val="both"/>
        <w:rPr>
          <w:rFonts w:asciiTheme="minorHAnsi" w:hAnsiTheme="minorHAnsi" w:cstheme="minorHAnsi"/>
          <w:sz w:val="22"/>
        </w:rPr>
      </w:pPr>
      <w:r w:rsidRPr="009A08F2">
        <w:rPr>
          <w:rFonts w:asciiTheme="minorHAnsi" w:hAnsiTheme="minorHAnsi" w:cstheme="minorHAnsi"/>
          <w:sz w:val="22"/>
        </w:rPr>
        <w:t>Zmluvné strany sú povinné najmä poskytovať si vzájomnú súčinnosť s cieľom riadneho vykonania Diela zo strany Zhotoviteľa a úhrady ceny za Dielo zo strany Objednávateľa.</w:t>
      </w:r>
    </w:p>
    <w:p w14:paraId="3FAEFD0B" w14:textId="77777777" w:rsidR="001A293A" w:rsidRPr="009A08F2" w:rsidRDefault="001A293A" w:rsidP="001A293A">
      <w:pPr>
        <w:pStyle w:val="Odsekzoznamu"/>
        <w:numPr>
          <w:ilvl w:val="0"/>
          <w:numId w:val="30"/>
        </w:numPr>
        <w:jc w:val="both"/>
        <w:rPr>
          <w:rFonts w:asciiTheme="minorHAnsi" w:hAnsiTheme="minorHAnsi" w:cstheme="minorHAnsi"/>
          <w:sz w:val="22"/>
        </w:rPr>
      </w:pPr>
      <w:r>
        <w:rPr>
          <w:rFonts w:asciiTheme="minorHAnsi" w:hAnsiTheme="minorHAnsi" w:cstheme="minorHAnsi"/>
          <w:sz w:val="22"/>
        </w:rPr>
        <w:t>Z</w:t>
      </w:r>
      <w:r w:rsidRPr="009A08F2">
        <w:rPr>
          <w:rFonts w:asciiTheme="minorHAnsi" w:hAnsiTheme="minorHAnsi" w:cstheme="minorHAnsi"/>
          <w:sz w:val="22"/>
        </w:rPr>
        <w:t>hotoviteľ je povinný vykonať Dielo riadne, včas, v súlade so Zmluvou, zákonmi a inými právnymi predpismi, technickými normami, administratívnymi výstupmi orgánov verejnej moci a pokynmi Objednávateľa ktoré budú môcť byť v priebehu spracovávania Diela aktualizované. Zhotoviteľ je ďalej povinný upozorniť Objednávateľa na nevhodnosť jeho pokynov a prípadné možnosti alternatívneho riešenia, v prípade, že Objednávateľ naďalej trvá na svojich pokynoch, je však Zhotoviteľ povinný Dielo vykonať, ak pokyny Objednávateľa nebudú v rozpore s právnymi predpismi, technickými normami alebo administratívnymi výstupmi orgánov verejnej moci. Zhotoviteľ je tiež povinný vo vzťahu k tretím osobám zachovať mlčanlivosť o veciach, o ktorých sa dozvedel pri výkone svojej činnosti.</w:t>
      </w:r>
    </w:p>
    <w:p w14:paraId="372E73ED" w14:textId="77777777" w:rsidR="001A293A" w:rsidRPr="009A08F2" w:rsidRDefault="001A293A" w:rsidP="001A293A">
      <w:pPr>
        <w:pStyle w:val="Odsekzoznamu"/>
        <w:numPr>
          <w:ilvl w:val="0"/>
          <w:numId w:val="30"/>
        </w:numPr>
        <w:jc w:val="both"/>
        <w:rPr>
          <w:rFonts w:asciiTheme="minorHAnsi" w:hAnsiTheme="minorHAnsi" w:cstheme="minorHAnsi"/>
          <w:sz w:val="22"/>
        </w:rPr>
      </w:pPr>
      <w:r w:rsidRPr="009A08F2">
        <w:rPr>
          <w:rFonts w:asciiTheme="minorHAnsi" w:hAnsiTheme="minorHAnsi" w:cstheme="minorHAnsi"/>
          <w:sz w:val="22"/>
        </w:rPr>
        <w:t>Objednávateľ je povinný za Dielo, vykonané v zmysle ods. 2 Zhotoviteľovi včas uhradiť cenu podľa čl. V</w:t>
      </w:r>
      <w:r>
        <w:rPr>
          <w:rFonts w:asciiTheme="minorHAnsi" w:hAnsiTheme="minorHAnsi" w:cstheme="minorHAnsi"/>
          <w:sz w:val="22"/>
        </w:rPr>
        <w:t>I</w:t>
      </w:r>
      <w:r w:rsidRPr="009A08F2">
        <w:rPr>
          <w:rFonts w:asciiTheme="minorHAnsi" w:hAnsiTheme="minorHAnsi" w:cstheme="minorHAnsi"/>
          <w:sz w:val="22"/>
        </w:rPr>
        <w:t>.</w:t>
      </w:r>
    </w:p>
    <w:p w14:paraId="4632B8A5" w14:textId="77777777" w:rsidR="005240EF" w:rsidRPr="006856F0" w:rsidRDefault="005240EF" w:rsidP="009A08F2">
      <w:pPr>
        <w:ind w:left="806" w:firstLine="0"/>
        <w:jc w:val="both"/>
        <w:rPr>
          <w:rFonts w:asciiTheme="minorHAnsi" w:hAnsiTheme="minorHAnsi" w:cstheme="minorHAnsi"/>
          <w:sz w:val="22"/>
        </w:rPr>
      </w:pPr>
    </w:p>
    <w:p w14:paraId="22E2729A" w14:textId="60819B9C" w:rsidR="005240EF" w:rsidRPr="001A293A" w:rsidRDefault="005240EF" w:rsidP="001A293A">
      <w:pPr>
        <w:ind w:left="806" w:firstLine="0"/>
        <w:jc w:val="center"/>
        <w:rPr>
          <w:rFonts w:asciiTheme="minorHAnsi" w:hAnsiTheme="minorHAnsi" w:cstheme="minorHAnsi"/>
          <w:b/>
          <w:bCs/>
          <w:sz w:val="22"/>
        </w:rPr>
      </w:pPr>
      <w:r w:rsidRPr="001A293A">
        <w:rPr>
          <w:rFonts w:asciiTheme="minorHAnsi" w:hAnsiTheme="minorHAnsi" w:cstheme="minorHAnsi"/>
          <w:b/>
          <w:bCs/>
          <w:sz w:val="22"/>
        </w:rPr>
        <w:t>Článok VI</w:t>
      </w:r>
      <w:r w:rsidR="001A293A" w:rsidRPr="001A293A">
        <w:rPr>
          <w:rFonts w:asciiTheme="minorHAnsi" w:hAnsiTheme="minorHAnsi" w:cstheme="minorHAnsi"/>
          <w:b/>
          <w:bCs/>
          <w:sz w:val="22"/>
        </w:rPr>
        <w:t>II.</w:t>
      </w:r>
      <w:r w:rsidRPr="001A293A">
        <w:rPr>
          <w:rFonts w:asciiTheme="minorHAnsi" w:hAnsiTheme="minorHAnsi" w:cstheme="minorHAnsi"/>
          <w:b/>
          <w:bCs/>
          <w:sz w:val="22"/>
        </w:rPr>
        <w:br/>
        <w:t>Zodpovednosť za vady Diela a záručná doba</w:t>
      </w:r>
    </w:p>
    <w:p w14:paraId="64533D8F" w14:textId="77777777" w:rsidR="005240EF" w:rsidRPr="006856F0" w:rsidRDefault="005240EF" w:rsidP="009A08F2">
      <w:pPr>
        <w:ind w:left="806" w:firstLine="0"/>
        <w:jc w:val="both"/>
        <w:rPr>
          <w:rFonts w:asciiTheme="minorHAnsi" w:hAnsiTheme="minorHAnsi" w:cstheme="minorHAnsi"/>
          <w:sz w:val="22"/>
        </w:rPr>
      </w:pPr>
    </w:p>
    <w:p w14:paraId="686D78F4" w14:textId="5E842319" w:rsidR="005240EF" w:rsidRPr="00861044" w:rsidRDefault="005240EF" w:rsidP="00861044">
      <w:pPr>
        <w:pStyle w:val="Odsekzoznamu"/>
        <w:numPr>
          <w:ilvl w:val="0"/>
          <w:numId w:val="36"/>
        </w:numPr>
        <w:jc w:val="both"/>
        <w:rPr>
          <w:rFonts w:asciiTheme="minorHAnsi" w:hAnsiTheme="minorHAnsi" w:cstheme="minorHAnsi"/>
          <w:sz w:val="22"/>
        </w:rPr>
      </w:pPr>
      <w:r w:rsidRPr="00861044">
        <w:rPr>
          <w:rFonts w:asciiTheme="minorHAnsi" w:hAnsiTheme="minorHAnsi" w:cstheme="minorHAnsi"/>
          <w:sz w:val="22"/>
        </w:rPr>
        <w:t>Zhotoviteľ zodpovedá za to, že predmet tejto zmluvy je zhotovený podľa noriem vzťahujúcich sa na predmet plnenia, dohodnutých zmluvných podmienok a že počas záručnej doby 5 rokov bude spôsobilý na použitie na obvyklý účel a zachová si obvyklé vlastnosti.</w:t>
      </w:r>
    </w:p>
    <w:p w14:paraId="4AC618F5" w14:textId="1894541E" w:rsidR="005240EF" w:rsidRPr="00861044" w:rsidRDefault="005240EF" w:rsidP="00861044">
      <w:pPr>
        <w:pStyle w:val="Odsekzoznamu"/>
        <w:numPr>
          <w:ilvl w:val="0"/>
          <w:numId w:val="36"/>
        </w:numPr>
        <w:jc w:val="both"/>
        <w:rPr>
          <w:rFonts w:asciiTheme="minorHAnsi" w:hAnsiTheme="minorHAnsi" w:cstheme="minorHAnsi"/>
          <w:sz w:val="22"/>
        </w:rPr>
      </w:pPr>
      <w:r w:rsidRPr="00861044">
        <w:rPr>
          <w:rFonts w:asciiTheme="minorHAnsi" w:hAnsiTheme="minorHAnsi" w:cstheme="minorHAnsi"/>
          <w:sz w:val="22"/>
        </w:rPr>
        <w:t>Objednávateľ sa zaväzuje, že prípadnú reklamáciu vady diela uplatní bezodkladne po jej zistení a to písomnou formou.</w:t>
      </w:r>
    </w:p>
    <w:p w14:paraId="2CB8538F" w14:textId="36C5F6E5" w:rsidR="005240EF" w:rsidRPr="00861044" w:rsidRDefault="005240EF" w:rsidP="00861044">
      <w:pPr>
        <w:pStyle w:val="Odsekzoznamu"/>
        <w:numPr>
          <w:ilvl w:val="0"/>
          <w:numId w:val="36"/>
        </w:numPr>
        <w:jc w:val="both"/>
        <w:rPr>
          <w:rFonts w:asciiTheme="minorHAnsi" w:hAnsiTheme="minorHAnsi" w:cstheme="minorHAnsi"/>
          <w:sz w:val="22"/>
        </w:rPr>
      </w:pPr>
      <w:r w:rsidRPr="00861044">
        <w:rPr>
          <w:rFonts w:asciiTheme="minorHAnsi" w:hAnsiTheme="minorHAnsi" w:cstheme="minorHAnsi"/>
          <w:sz w:val="22"/>
        </w:rPr>
        <w:t>Zhotoviteľ sa zaväzuje začať s odstraňovaním prípadných vád do 3 dní od uplatnenia oprávnenej reklamácie Objednávateľa a vady bezplatne odstrániť v čo najkratšom technicky možnom termíne.</w:t>
      </w:r>
    </w:p>
    <w:p w14:paraId="366A65A6" w14:textId="77777777" w:rsidR="005240EF" w:rsidRPr="006856F0" w:rsidRDefault="005240EF" w:rsidP="009A08F2">
      <w:pPr>
        <w:ind w:left="806" w:firstLine="0"/>
        <w:jc w:val="both"/>
        <w:rPr>
          <w:rFonts w:asciiTheme="minorHAnsi" w:hAnsiTheme="minorHAnsi" w:cstheme="minorHAnsi"/>
          <w:sz w:val="22"/>
        </w:rPr>
      </w:pPr>
    </w:p>
    <w:p w14:paraId="2ACA5CD6" w14:textId="77777777" w:rsidR="005240EF" w:rsidRPr="006856F0" w:rsidRDefault="005240EF" w:rsidP="009A08F2">
      <w:pPr>
        <w:ind w:left="806" w:firstLine="0"/>
        <w:jc w:val="both"/>
        <w:rPr>
          <w:rFonts w:asciiTheme="minorHAnsi" w:hAnsiTheme="minorHAnsi" w:cstheme="minorHAnsi"/>
          <w:sz w:val="22"/>
        </w:rPr>
      </w:pPr>
    </w:p>
    <w:p w14:paraId="305834D1" w14:textId="6E26EA0C" w:rsidR="005240EF" w:rsidRPr="00861044" w:rsidRDefault="005240EF" w:rsidP="00861044">
      <w:pPr>
        <w:ind w:left="806" w:firstLine="0"/>
        <w:jc w:val="center"/>
        <w:rPr>
          <w:rFonts w:asciiTheme="minorHAnsi" w:hAnsiTheme="minorHAnsi" w:cstheme="minorHAnsi"/>
          <w:b/>
          <w:bCs/>
          <w:sz w:val="22"/>
        </w:rPr>
      </w:pPr>
      <w:r w:rsidRPr="00861044">
        <w:rPr>
          <w:rFonts w:asciiTheme="minorHAnsi" w:hAnsiTheme="minorHAnsi" w:cstheme="minorHAnsi"/>
          <w:b/>
          <w:bCs/>
          <w:sz w:val="22"/>
        </w:rPr>
        <w:t xml:space="preserve">Článok </w:t>
      </w:r>
      <w:r w:rsidR="00861044">
        <w:rPr>
          <w:rFonts w:asciiTheme="minorHAnsi" w:hAnsiTheme="minorHAnsi" w:cstheme="minorHAnsi"/>
          <w:b/>
          <w:bCs/>
          <w:sz w:val="22"/>
        </w:rPr>
        <w:t>IX.</w:t>
      </w:r>
      <w:r w:rsidRPr="00861044">
        <w:rPr>
          <w:rFonts w:asciiTheme="minorHAnsi" w:hAnsiTheme="minorHAnsi" w:cstheme="minorHAnsi"/>
          <w:b/>
          <w:bCs/>
          <w:sz w:val="22"/>
        </w:rPr>
        <w:br/>
        <w:t>Sankcie</w:t>
      </w:r>
    </w:p>
    <w:p w14:paraId="42EEFCCF" w14:textId="77777777" w:rsidR="005240EF" w:rsidRPr="006856F0" w:rsidRDefault="005240EF" w:rsidP="009A08F2">
      <w:pPr>
        <w:ind w:left="806" w:firstLine="0"/>
        <w:jc w:val="both"/>
        <w:rPr>
          <w:rFonts w:asciiTheme="minorHAnsi" w:hAnsiTheme="minorHAnsi" w:cstheme="minorHAnsi"/>
          <w:sz w:val="22"/>
        </w:rPr>
      </w:pPr>
    </w:p>
    <w:p w14:paraId="65656498" w14:textId="1D90855B" w:rsidR="005240EF" w:rsidRPr="00861044" w:rsidRDefault="005240EF" w:rsidP="00861044">
      <w:pPr>
        <w:pStyle w:val="Odsekzoznamu"/>
        <w:numPr>
          <w:ilvl w:val="0"/>
          <w:numId w:val="39"/>
        </w:numPr>
        <w:jc w:val="both"/>
        <w:rPr>
          <w:rFonts w:asciiTheme="minorHAnsi" w:hAnsiTheme="minorHAnsi" w:cstheme="minorHAnsi"/>
          <w:sz w:val="22"/>
        </w:rPr>
      </w:pPr>
      <w:r w:rsidRPr="00861044">
        <w:rPr>
          <w:rFonts w:asciiTheme="minorHAnsi" w:hAnsiTheme="minorHAnsi" w:cstheme="minorHAnsi"/>
          <w:sz w:val="22"/>
        </w:rPr>
        <w:t>V prípade omeškania Zhotoviteľa s odovzdaním riadne vyhotoveného Diela v dohodnutom termíne zaplatí Zhotoviteľ Objednávateľovi zmluvnú pokutu vo výške 0,2 % z ceny diela za každý začatý deň omeškania.</w:t>
      </w:r>
    </w:p>
    <w:p w14:paraId="7DD0FB6C" w14:textId="325DA209" w:rsidR="005240EF" w:rsidRPr="00861044" w:rsidRDefault="005240EF" w:rsidP="00861044">
      <w:pPr>
        <w:pStyle w:val="Odsekzoznamu"/>
        <w:numPr>
          <w:ilvl w:val="0"/>
          <w:numId w:val="39"/>
        </w:numPr>
        <w:jc w:val="both"/>
        <w:rPr>
          <w:rFonts w:asciiTheme="minorHAnsi" w:hAnsiTheme="minorHAnsi" w:cstheme="minorHAnsi"/>
          <w:sz w:val="22"/>
        </w:rPr>
      </w:pPr>
      <w:r w:rsidRPr="00861044">
        <w:rPr>
          <w:rFonts w:asciiTheme="minorHAnsi" w:hAnsiTheme="minorHAnsi" w:cstheme="minorHAnsi"/>
          <w:sz w:val="22"/>
        </w:rPr>
        <w:t>V prípade omeškania Objednávateľa s úhradou ceny si môže Zhotoviteľ uplatniť úrok z omeškania vo výške 0,05% z celkovej ceny diela.</w:t>
      </w:r>
    </w:p>
    <w:p w14:paraId="554A6721" w14:textId="2319FF36" w:rsidR="005240EF" w:rsidRPr="00861044" w:rsidRDefault="005240EF" w:rsidP="00861044">
      <w:pPr>
        <w:pStyle w:val="Odsekzoznamu"/>
        <w:numPr>
          <w:ilvl w:val="0"/>
          <w:numId w:val="39"/>
        </w:numPr>
        <w:jc w:val="both"/>
        <w:rPr>
          <w:rFonts w:asciiTheme="minorHAnsi" w:hAnsiTheme="minorHAnsi" w:cstheme="minorHAnsi"/>
          <w:sz w:val="22"/>
        </w:rPr>
      </w:pPr>
      <w:r w:rsidRPr="00861044">
        <w:rPr>
          <w:rFonts w:asciiTheme="minorHAnsi" w:hAnsiTheme="minorHAnsi" w:cstheme="minorHAnsi"/>
          <w:sz w:val="22"/>
        </w:rPr>
        <w:t>Úhrada sankcie nemá vplyv na náhradu škody, spôsobenej Zhotoviteľom Objednávateľovi.</w:t>
      </w:r>
    </w:p>
    <w:p w14:paraId="2263316F" w14:textId="77777777" w:rsidR="005240EF" w:rsidRPr="006856F0" w:rsidRDefault="005240EF" w:rsidP="009A08F2">
      <w:pPr>
        <w:ind w:left="806" w:firstLine="0"/>
        <w:jc w:val="both"/>
        <w:rPr>
          <w:rFonts w:asciiTheme="minorHAnsi" w:hAnsiTheme="minorHAnsi" w:cstheme="minorHAnsi"/>
          <w:sz w:val="22"/>
        </w:rPr>
      </w:pPr>
    </w:p>
    <w:p w14:paraId="526C3E00" w14:textId="77777777" w:rsidR="005240EF" w:rsidRPr="00D06578" w:rsidRDefault="005240EF" w:rsidP="00D06578">
      <w:pPr>
        <w:ind w:left="806" w:firstLine="0"/>
        <w:jc w:val="center"/>
        <w:rPr>
          <w:rFonts w:asciiTheme="minorHAnsi" w:hAnsiTheme="minorHAnsi" w:cstheme="minorHAnsi"/>
          <w:b/>
          <w:bCs/>
          <w:sz w:val="22"/>
        </w:rPr>
      </w:pPr>
    </w:p>
    <w:p w14:paraId="1D935534" w14:textId="758F89F2" w:rsidR="005240EF" w:rsidRPr="00D06578" w:rsidRDefault="005240EF" w:rsidP="00D06578">
      <w:pPr>
        <w:ind w:left="806" w:firstLine="0"/>
        <w:jc w:val="center"/>
        <w:rPr>
          <w:rFonts w:asciiTheme="minorHAnsi" w:hAnsiTheme="minorHAnsi" w:cstheme="minorHAnsi"/>
          <w:b/>
          <w:bCs/>
          <w:sz w:val="22"/>
        </w:rPr>
      </w:pPr>
      <w:r w:rsidRPr="00D06578">
        <w:rPr>
          <w:rFonts w:asciiTheme="minorHAnsi" w:hAnsiTheme="minorHAnsi" w:cstheme="minorHAnsi"/>
          <w:b/>
          <w:bCs/>
          <w:sz w:val="22"/>
        </w:rPr>
        <w:t xml:space="preserve">Článok </w:t>
      </w:r>
      <w:r w:rsidR="00D06578">
        <w:rPr>
          <w:rFonts w:asciiTheme="minorHAnsi" w:hAnsiTheme="minorHAnsi" w:cstheme="minorHAnsi"/>
          <w:b/>
          <w:bCs/>
          <w:sz w:val="22"/>
        </w:rPr>
        <w:t>X.</w:t>
      </w:r>
      <w:r w:rsidRPr="00D06578">
        <w:rPr>
          <w:rFonts w:asciiTheme="minorHAnsi" w:hAnsiTheme="minorHAnsi" w:cstheme="minorHAnsi"/>
          <w:b/>
          <w:bCs/>
          <w:sz w:val="22"/>
        </w:rPr>
        <w:br/>
        <w:t>Zánik zmluvy</w:t>
      </w:r>
    </w:p>
    <w:p w14:paraId="38385F24" w14:textId="77777777" w:rsidR="005240EF" w:rsidRPr="006856F0" w:rsidRDefault="005240EF" w:rsidP="009A08F2">
      <w:pPr>
        <w:ind w:left="806" w:firstLine="0"/>
        <w:jc w:val="both"/>
        <w:rPr>
          <w:rFonts w:asciiTheme="minorHAnsi" w:hAnsiTheme="minorHAnsi" w:cstheme="minorHAnsi"/>
          <w:sz w:val="22"/>
        </w:rPr>
      </w:pPr>
    </w:p>
    <w:p w14:paraId="65A6CB35" w14:textId="393A8064" w:rsidR="005240EF" w:rsidRPr="00D06578" w:rsidRDefault="005240EF" w:rsidP="00D06578">
      <w:pPr>
        <w:pStyle w:val="Odsekzoznamu"/>
        <w:numPr>
          <w:ilvl w:val="0"/>
          <w:numId w:val="41"/>
        </w:numPr>
        <w:jc w:val="both"/>
        <w:rPr>
          <w:rFonts w:asciiTheme="minorHAnsi" w:hAnsiTheme="minorHAnsi" w:cstheme="minorHAnsi"/>
          <w:sz w:val="22"/>
        </w:rPr>
      </w:pPr>
      <w:r w:rsidRPr="00D06578">
        <w:rPr>
          <w:rFonts w:asciiTheme="minorHAnsi" w:hAnsiTheme="minorHAnsi" w:cstheme="minorHAnsi"/>
          <w:sz w:val="22"/>
        </w:rPr>
        <w:t xml:space="preserve">Zmluva zaniká riadnym vykonaním a predložením Diela Zhotoviteľom Objednávateľovi a zaplatením ceny za Dielo podľa ustanovení Zmluvy Objednávateľom Zhotoviteľovi. </w:t>
      </w:r>
    </w:p>
    <w:p w14:paraId="4ACE9602" w14:textId="0826EB4D" w:rsidR="005240EF" w:rsidRPr="00D06578" w:rsidRDefault="005240EF" w:rsidP="00D06578">
      <w:pPr>
        <w:pStyle w:val="Odsekzoznamu"/>
        <w:numPr>
          <w:ilvl w:val="0"/>
          <w:numId w:val="41"/>
        </w:numPr>
        <w:jc w:val="both"/>
        <w:rPr>
          <w:rFonts w:asciiTheme="minorHAnsi" w:hAnsiTheme="minorHAnsi" w:cstheme="minorHAnsi"/>
          <w:sz w:val="22"/>
        </w:rPr>
      </w:pPr>
      <w:r w:rsidRPr="00D06578">
        <w:rPr>
          <w:rFonts w:asciiTheme="minorHAnsi" w:hAnsiTheme="minorHAnsi" w:cstheme="minorHAnsi"/>
          <w:sz w:val="22"/>
        </w:rPr>
        <w:t>Zmluva môže zaniknúť aj na základe dohody Zmluvných strán, a to ku dňu, ktorý si Zmluvné strany písomne dohodnú.</w:t>
      </w:r>
    </w:p>
    <w:p w14:paraId="725D97D3" w14:textId="10D20791" w:rsidR="005240EF" w:rsidRPr="00D06578" w:rsidRDefault="005240EF" w:rsidP="00D06578">
      <w:pPr>
        <w:pStyle w:val="Odsekzoznamu"/>
        <w:numPr>
          <w:ilvl w:val="0"/>
          <w:numId w:val="41"/>
        </w:numPr>
        <w:jc w:val="both"/>
        <w:rPr>
          <w:rFonts w:asciiTheme="minorHAnsi" w:hAnsiTheme="minorHAnsi" w:cstheme="minorHAnsi"/>
          <w:sz w:val="22"/>
        </w:rPr>
      </w:pPr>
      <w:r w:rsidRPr="00D06578">
        <w:rPr>
          <w:rFonts w:asciiTheme="minorHAnsi" w:hAnsiTheme="minorHAnsi" w:cstheme="minorHAnsi"/>
          <w:sz w:val="22"/>
        </w:rPr>
        <w:t>Objednávateľ si vyhradzuje právo odstúpenia od zmluvy v prípade, ak by došlo k porušeniu povinností Zhotoviteľa, pri ktorom môže dôjsť k materiálnym škodám alebo k ohrozeniu zdravia alebo života alebo k hrubému porušeniu právnych predpisov alebo platných technických noriem zo strany Zhotoviteľa.</w:t>
      </w:r>
    </w:p>
    <w:p w14:paraId="0B967656" w14:textId="1E294B77" w:rsidR="005240EF" w:rsidRPr="00D06578" w:rsidRDefault="005240EF" w:rsidP="00D06578">
      <w:pPr>
        <w:pStyle w:val="Odsekzoznamu"/>
        <w:numPr>
          <w:ilvl w:val="0"/>
          <w:numId w:val="41"/>
        </w:numPr>
        <w:jc w:val="both"/>
        <w:rPr>
          <w:rFonts w:asciiTheme="minorHAnsi" w:hAnsiTheme="minorHAnsi" w:cstheme="minorHAnsi"/>
          <w:sz w:val="22"/>
        </w:rPr>
      </w:pPr>
      <w:r w:rsidRPr="00D06578">
        <w:rPr>
          <w:rFonts w:asciiTheme="minorHAnsi" w:hAnsiTheme="minorHAnsi" w:cstheme="minorHAnsi"/>
          <w:sz w:val="22"/>
        </w:rPr>
        <w:t>Objednávateľ je oprávnený odstúpiť od zmluvy aj v prípade podstatného prekročenia termínu odovzdania Diela, upravenému v Zmluve. Za podstatné prekročenie času plnenia sa považuje 30 dní odo dňa, od ktorého mal Zhotoviteľ Dielo odovzdať podľa čl. III tejto zmluvy.</w:t>
      </w:r>
    </w:p>
    <w:p w14:paraId="26467E50" w14:textId="5072317B" w:rsidR="005240EF" w:rsidRPr="00D06578" w:rsidRDefault="005240EF" w:rsidP="00D06578">
      <w:pPr>
        <w:pStyle w:val="Odsekzoznamu"/>
        <w:numPr>
          <w:ilvl w:val="0"/>
          <w:numId w:val="41"/>
        </w:numPr>
        <w:jc w:val="both"/>
        <w:rPr>
          <w:rFonts w:asciiTheme="minorHAnsi" w:hAnsiTheme="minorHAnsi" w:cstheme="minorHAnsi"/>
          <w:sz w:val="22"/>
        </w:rPr>
      </w:pPr>
      <w:r w:rsidRPr="00D06578">
        <w:rPr>
          <w:rFonts w:asciiTheme="minorHAnsi" w:hAnsiTheme="minorHAnsi" w:cstheme="minorHAnsi"/>
          <w:sz w:val="22"/>
        </w:rPr>
        <w:t>Zhotoviteľ je oprávnený odstúpiť od Zmluvy, ak Objednávateľ neplní zmluvné záväzky a tým Zhotoviteľovi znemožňuje riadne vykonanie Diela.</w:t>
      </w:r>
    </w:p>
    <w:p w14:paraId="796877F5" w14:textId="512EB7EB" w:rsidR="005240EF" w:rsidRPr="00D06578" w:rsidRDefault="005240EF" w:rsidP="00D06578">
      <w:pPr>
        <w:pStyle w:val="Odsekzoznamu"/>
        <w:numPr>
          <w:ilvl w:val="0"/>
          <w:numId w:val="41"/>
        </w:numPr>
        <w:jc w:val="both"/>
        <w:rPr>
          <w:rFonts w:asciiTheme="minorHAnsi" w:hAnsiTheme="minorHAnsi" w:cstheme="minorHAnsi"/>
          <w:sz w:val="22"/>
        </w:rPr>
      </w:pPr>
      <w:r w:rsidRPr="00D06578">
        <w:rPr>
          <w:rFonts w:asciiTheme="minorHAnsi" w:hAnsiTheme="minorHAnsi" w:cstheme="minorHAnsi"/>
          <w:sz w:val="22"/>
        </w:rPr>
        <w:t>Odstúpenie od Zmluvy musí byť oznámené druhej Zmluvnej strane písomne. Súčasťou odstúpenia od Zmluvy musí byť dôvod, pre ktorý jedna zo Zmluvných strán od zmluvy odstupuje.</w:t>
      </w:r>
    </w:p>
    <w:p w14:paraId="37CEFB59" w14:textId="77777777" w:rsidR="005240EF" w:rsidRPr="006856F0" w:rsidRDefault="005240EF" w:rsidP="009A08F2">
      <w:pPr>
        <w:ind w:left="806" w:firstLine="0"/>
        <w:jc w:val="both"/>
        <w:rPr>
          <w:rFonts w:asciiTheme="minorHAnsi" w:hAnsiTheme="minorHAnsi" w:cstheme="minorHAnsi"/>
          <w:sz w:val="22"/>
        </w:rPr>
      </w:pPr>
    </w:p>
    <w:p w14:paraId="1A8D5D3A" w14:textId="77777777" w:rsidR="005240EF" w:rsidRPr="006856F0" w:rsidRDefault="005240EF" w:rsidP="009A08F2">
      <w:pPr>
        <w:ind w:left="806" w:firstLine="0"/>
        <w:jc w:val="both"/>
        <w:rPr>
          <w:rFonts w:asciiTheme="minorHAnsi" w:hAnsiTheme="minorHAnsi" w:cstheme="minorHAnsi"/>
          <w:sz w:val="22"/>
        </w:rPr>
      </w:pPr>
    </w:p>
    <w:p w14:paraId="3C3E3005" w14:textId="43A504DC" w:rsidR="005240EF" w:rsidRPr="00D06578" w:rsidRDefault="005240EF" w:rsidP="00D06578">
      <w:pPr>
        <w:ind w:left="806" w:firstLine="0"/>
        <w:jc w:val="center"/>
        <w:rPr>
          <w:rFonts w:asciiTheme="minorHAnsi" w:hAnsiTheme="minorHAnsi" w:cstheme="minorHAnsi"/>
          <w:b/>
          <w:bCs/>
          <w:sz w:val="22"/>
        </w:rPr>
      </w:pPr>
      <w:r w:rsidRPr="00D06578">
        <w:rPr>
          <w:rFonts w:asciiTheme="minorHAnsi" w:hAnsiTheme="minorHAnsi" w:cstheme="minorHAnsi"/>
          <w:b/>
          <w:bCs/>
          <w:sz w:val="22"/>
        </w:rPr>
        <w:t xml:space="preserve">Článok </w:t>
      </w:r>
      <w:r w:rsidR="00D06578">
        <w:rPr>
          <w:rFonts w:asciiTheme="minorHAnsi" w:hAnsiTheme="minorHAnsi" w:cstheme="minorHAnsi"/>
          <w:b/>
          <w:bCs/>
          <w:sz w:val="22"/>
        </w:rPr>
        <w:t>XI.</w:t>
      </w:r>
      <w:r w:rsidRPr="00D06578">
        <w:rPr>
          <w:rFonts w:asciiTheme="minorHAnsi" w:hAnsiTheme="minorHAnsi" w:cstheme="minorHAnsi"/>
          <w:b/>
          <w:bCs/>
          <w:sz w:val="22"/>
        </w:rPr>
        <w:br/>
        <w:t>Záverečné ustanovenia</w:t>
      </w:r>
    </w:p>
    <w:p w14:paraId="38C50144" w14:textId="77777777" w:rsidR="005240EF" w:rsidRPr="006856F0" w:rsidRDefault="005240EF" w:rsidP="009A08F2">
      <w:pPr>
        <w:ind w:left="806" w:firstLine="0"/>
        <w:jc w:val="both"/>
        <w:rPr>
          <w:rFonts w:asciiTheme="minorHAnsi" w:hAnsiTheme="minorHAnsi" w:cstheme="minorHAnsi"/>
          <w:sz w:val="22"/>
        </w:rPr>
      </w:pPr>
    </w:p>
    <w:p w14:paraId="0EB880A4" w14:textId="2A20D96B" w:rsidR="00CA639D" w:rsidRPr="00605A93" w:rsidRDefault="00D915EA" w:rsidP="00CA639D">
      <w:pPr>
        <w:pStyle w:val="Odsekzoznamu"/>
        <w:numPr>
          <w:ilvl w:val="0"/>
          <w:numId w:val="48"/>
        </w:numPr>
        <w:jc w:val="both"/>
        <w:rPr>
          <w:rFonts w:asciiTheme="minorHAnsi" w:hAnsiTheme="minorHAnsi" w:cstheme="minorHAnsi"/>
          <w:sz w:val="22"/>
        </w:rPr>
      </w:pPr>
      <w:r w:rsidRPr="00605A93">
        <w:rPr>
          <w:rFonts w:asciiTheme="minorHAnsi" w:hAnsiTheme="minorHAnsi" w:cstheme="minorHAnsi"/>
          <w:sz w:val="22"/>
        </w:rPr>
        <w:t>Zmluva nadobúda platnosť dňom jej podpísania oboma Zmluvnými stranami. Zmluva nadobudne účinnosť až po splnení odkladacej podmienky</w:t>
      </w:r>
      <w:r w:rsidR="00CA639D" w:rsidRPr="00605A93">
        <w:rPr>
          <w:rFonts w:asciiTheme="minorHAnsi" w:hAnsiTheme="minorHAnsi" w:cstheme="minorHAnsi"/>
          <w:sz w:val="22"/>
        </w:rPr>
        <w:t xml:space="preserve"> (v tom dni)</w:t>
      </w:r>
      <w:r w:rsidRPr="00605A93">
        <w:rPr>
          <w:rFonts w:asciiTheme="minorHAnsi" w:hAnsiTheme="minorHAnsi" w:cstheme="minorHAnsi"/>
          <w:sz w:val="22"/>
        </w:rPr>
        <w:t>, ktorá spočíva v tom, že dôjde k schváleniu postupov v rámci administratívnej kontroly verejného obstarávania a jeho akceptovania zo strany Objednávateľa</w:t>
      </w:r>
      <w:r w:rsidR="00CA639D" w:rsidRPr="00605A93">
        <w:rPr>
          <w:rFonts w:asciiTheme="minorHAnsi" w:hAnsiTheme="minorHAnsi" w:cstheme="minorHAnsi"/>
          <w:sz w:val="22"/>
        </w:rPr>
        <w:t xml:space="preserve"> a jej zverejnenia </w:t>
      </w:r>
      <w:r w:rsidR="00605A93" w:rsidRPr="00605A93">
        <w:rPr>
          <w:rFonts w:asciiTheme="minorHAnsi" w:hAnsiTheme="minorHAnsi" w:cstheme="minorHAnsi"/>
          <w:sz w:val="22"/>
        </w:rPr>
        <w:t>podľa aktuálne platnej legislatívy</w:t>
      </w:r>
      <w:r w:rsidR="00605A93">
        <w:rPr>
          <w:rFonts w:asciiTheme="minorHAnsi" w:hAnsiTheme="minorHAnsi" w:cstheme="minorHAnsi"/>
          <w:sz w:val="22"/>
        </w:rPr>
        <w:t xml:space="preserve"> a na webovej stránke</w:t>
      </w:r>
      <w:r w:rsidR="00CA639D" w:rsidRPr="00605A93">
        <w:rPr>
          <w:rFonts w:asciiTheme="minorHAnsi" w:hAnsiTheme="minorHAnsi" w:cstheme="minorHAnsi"/>
          <w:sz w:val="22"/>
        </w:rPr>
        <w:t>.</w:t>
      </w:r>
    </w:p>
    <w:p w14:paraId="1E33D607" w14:textId="1BB9F4BB" w:rsidR="005240EF" w:rsidRPr="00D915EA" w:rsidRDefault="005240EF" w:rsidP="00CA639D">
      <w:pPr>
        <w:pStyle w:val="Odsekzoznamu"/>
        <w:numPr>
          <w:ilvl w:val="0"/>
          <w:numId w:val="48"/>
        </w:numPr>
        <w:jc w:val="both"/>
        <w:rPr>
          <w:rFonts w:asciiTheme="minorHAnsi" w:hAnsiTheme="minorHAnsi" w:cstheme="minorHAnsi"/>
          <w:sz w:val="22"/>
        </w:rPr>
      </w:pPr>
      <w:r w:rsidRPr="00D915EA">
        <w:rPr>
          <w:rFonts w:asciiTheme="minorHAnsi" w:hAnsiTheme="minorHAnsi" w:cstheme="minorHAnsi"/>
          <w:sz w:val="22"/>
        </w:rPr>
        <w:t>Zmluva môže byť zmenená len vo forme písomných číslovaných dodatkov, podpísaných Zmluvnými stranami.</w:t>
      </w:r>
    </w:p>
    <w:p w14:paraId="45A6953F" w14:textId="50A358AE" w:rsidR="005240EF" w:rsidRDefault="005240EF" w:rsidP="00CA639D">
      <w:pPr>
        <w:pStyle w:val="Odsekzoznamu"/>
        <w:numPr>
          <w:ilvl w:val="0"/>
          <w:numId w:val="48"/>
        </w:numPr>
        <w:jc w:val="both"/>
        <w:rPr>
          <w:rFonts w:asciiTheme="minorHAnsi" w:hAnsiTheme="minorHAnsi" w:cstheme="minorHAnsi"/>
          <w:sz w:val="22"/>
        </w:rPr>
      </w:pPr>
      <w:r w:rsidRPr="00D915EA">
        <w:rPr>
          <w:rFonts w:asciiTheme="minorHAnsi" w:hAnsiTheme="minorHAnsi" w:cstheme="minorHAnsi"/>
          <w:sz w:val="22"/>
        </w:rPr>
        <w:t>Zmluvný vzťah sa riadi právnym poriadkom Slovenskej republiky. Pokiaľ v Zmluve nie je dohodnuté niečo iné, platia pre zmluvný vzťah ňou založený ustanovenia Obchodného zákonníka.</w:t>
      </w:r>
    </w:p>
    <w:p w14:paraId="31ADE6B1" w14:textId="24EE3BEE" w:rsidR="00D512B6" w:rsidRPr="00D915EA" w:rsidRDefault="00D512B6" w:rsidP="00CA639D">
      <w:pPr>
        <w:pStyle w:val="Odsekzoznamu"/>
        <w:numPr>
          <w:ilvl w:val="0"/>
          <w:numId w:val="48"/>
        </w:numPr>
        <w:jc w:val="both"/>
        <w:rPr>
          <w:rFonts w:asciiTheme="minorHAnsi" w:hAnsiTheme="minorHAnsi" w:cstheme="minorHAnsi"/>
          <w:sz w:val="22"/>
        </w:rPr>
      </w:pPr>
      <w:r w:rsidRPr="00D512B6">
        <w:rPr>
          <w:rFonts w:asciiTheme="minorHAnsi" w:hAnsiTheme="minorHAnsi" w:cstheme="minorHAnsi"/>
          <w:sz w:val="22"/>
        </w:rPr>
        <w:lastRenderedPageBreak/>
        <w:t>Zhotoviteľ sa zaväzuje strpieť výkon kontroly / auditu súvisiaceho s poskytovanou službou kedykoľvek počas platnosti a účinnosti zmluvy, a to oprávnenými osobami a poskytnúť všetku potrebnú súčinnosť. Oprávnené osoby na výkon kontroly/auditu sú najmä: a) Poskytovateľ nenávratného finančného príspevku a ním poverené osoby; b) Útvar vnútorného auditu Riadiaceho orgánu alebo Sprostredkovateľského orgánu a nimi poverené osoby; c) Najvyšší kontrolný úrad SR a ním, poverené osoby; d) Orgán auditu, jeho spolupracujúce orgány (Úrad vládneho auditu) a osoby poverené na výkon kontroly/auditu; e) Splnomocnení zástupcovia Európskej Komisie a Európskeho dvora audítorov; f) Orgán zabezpečujúci ochranu finančných záujmov EÚ; g) Osoby prizvané orgánmi uvedenými v písmenách a) až f) v súlade s príslušnými právnymi predpismi SR a právnymi aktmi EÚ. Zároveň Zhotoviteľ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22B86F66" w14:textId="6590D3CC" w:rsidR="005240EF" w:rsidRPr="00D915EA" w:rsidRDefault="005240EF" w:rsidP="00CA639D">
      <w:pPr>
        <w:pStyle w:val="Odsekzoznamu"/>
        <w:numPr>
          <w:ilvl w:val="0"/>
          <w:numId w:val="48"/>
        </w:numPr>
        <w:jc w:val="both"/>
        <w:rPr>
          <w:rFonts w:asciiTheme="minorHAnsi" w:hAnsiTheme="minorHAnsi" w:cstheme="minorHAnsi"/>
          <w:sz w:val="22"/>
        </w:rPr>
      </w:pPr>
      <w:r w:rsidRPr="00D915EA">
        <w:rPr>
          <w:rFonts w:asciiTheme="minorHAnsi" w:hAnsiTheme="minorHAnsi" w:cstheme="minorHAnsi"/>
          <w:sz w:val="22"/>
        </w:rPr>
        <w:t>Zmluva je vypracovaná v 4 paré, z ktorých 3 sú určené pre Objednávateľa a 1 pre Zhotoviteľa.</w:t>
      </w:r>
    </w:p>
    <w:p w14:paraId="189669E8" w14:textId="1DA180DD" w:rsidR="005240EF" w:rsidRPr="00D915EA" w:rsidRDefault="005240EF" w:rsidP="00CA639D">
      <w:pPr>
        <w:pStyle w:val="Odsekzoznamu"/>
        <w:numPr>
          <w:ilvl w:val="0"/>
          <w:numId w:val="48"/>
        </w:numPr>
        <w:jc w:val="both"/>
        <w:rPr>
          <w:rFonts w:asciiTheme="minorHAnsi" w:hAnsiTheme="minorHAnsi" w:cstheme="minorHAnsi"/>
          <w:sz w:val="22"/>
        </w:rPr>
      </w:pPr>
      <w:r w:rsidRPr="00D915EA">
        <w:rPr>
          <w:rFonts w:asciiTheme="minorHAnsi" w:hAnsiTheme="minorHAnsi" w:cstheme="minorHAnsi"/>
          <w:sz w:val="22"/>
        </w:rPr>
        <w:t>Zmluvné strany vyhlasujú, že si zmluvu prečítali, porozumeli jej obsahu a na znak svojho slobodného a vážneho súhlasu s obsahom Zmluvy ju podpísali.</w:t>
      </w:r>
    </w:p>
    <w:p w14:paraId="5D69B88E" w14:textId="77777777" w:rsidR="005240EF" w:rsidRPr="006856F0" w:rsidRDefault="005240EF" w:rsidP="009A08F2">
      <w:pPr>
        <w:ind w:left="806" w:firstLine="0"/>
        <w:jc w:val="both"/>
        <w:rPr>
          <w:rFonts w:asciiTheme="minorHAnsi" w:hAnsiTheme="minorHAnsi" w:cstheme="minorHAnsi"/>
          <w:sz w:val="22"/>
        </w:rPr>
      </w:pPr>
    </w:p>
    <w:p w14:paraId="3BDA002B" w14:textId="77777777" w:rsidR="005240EF" w:rsidRPr="006856F0" w:rsidRDefault="005240EF" w:rsidP="009A08F2">
      <w:pPr>
        <w:ind w:left="806" w:firstLine="0"/>
        <w:jc w:val="both"/>
        <w:rPr>
          <w:rFonts w:asciiTheme="minorHAnsi" w:hAnsiTheme="minorHAnsi" w:cstheme="minorHAnsi"/>
          <w:sz w:val="22"/>
        </w:rPr>
      </w:pPr>
    </w:p>
    <w:p w14:paraId="354550A2" w14:textId="7A2D43D9" w:rsidR="005240EF" w:rsidRPr="006856F0" w:rsidRDefault="00F41211"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za Objednávateľa             </w:t>
      </w:r>
      <w:r>
        <w:rPr>
          <w:rFonts w:asciiTheme="minorHAnsi" w:hAnsiTheme="minorHAnsi" w:cstheme="minorHAnsi"/>
          <w:sz w:val="22"/>
        </w:rPr>
        <w:t xml:space="preserv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r w:rsidRPr="006856F0">
        <w:rPr>
          <w:rFonts w:asciiTheme="minorHAnsi" w:hAnsiTheme="minorHAnsi" w:cstheme="minorHAnsi"/>
          <w:sz w:val="22"/>
        </w:rPr>
        <w:t xml:space="preserve">  </w:t>
      </w:r>
      <w:r w:rsidRPr="00D06578">
        <w:rPr>
          <w:rFonts w:asciiTheme="minorHAnsi" w:hAnsiTheme="minorHAnsi" w:cstheme="minorHAnsi"/>
          <w:sz w:val="22"/>
          <w:highlight w:val="yellow"/>
        </w:rPr>
        <w:t>za Zhotoviteľa</w:t>
      </w:r>
    </w:p>
    <w:p w14:paraId="3F33169E" w14:textId="77777777" w:rsidR="005240EF" w:rsidRPr="006856F0" w:rsidRDefault="005240EF" w:rsidP="009A08F2">
      <w:pPr>
        <w:ind w:left="806" w:firstLine="0"/>
        <w:jc w:val="both"/>
        <w:rPr>
          <w:rFonts w:asciiTheme="minorHAnsi" w:hAnsiTheme="minorHAnsi" w:cstheme="minorHAnsi"/>
          <w:sz w:val="22"/>
        </w:rPr>
      </w:pPr>
    </w:p>
    <w:tbl>
      <w:tblPr>
        <w:tblW w:w="0" w:type="auto"/>
        <w:tblInd w:w="2" w:type="dxa"/>
        <w:tblLayout w:type="fixed"/>
        <w:tblCellMar>
          <w:left w:w="10" w:type="dxa"/>
          <w:right w:w="10" w:type="dxa"/>
        </w:tblCellMar>
        <w:tblLook w:val="0000" w:firstRow="0" w:lastRow="0" w:firstColumn="0" w:lastColumn="0" w:noHBand="0" w:noVBand="0"/>
      </w:tblPr>
      <w:tblGrid>
        <w:gridCol w:w="3827"/>
        <w:gridCol w:w="1274"/>
        <w:gridCol w:w="4113"/>
      </w:tblGrid>
      <w:tr w:rsidR="005240EF" w:rsidRPr="006856F0" w14:paraId="55B181CA" w14:textId="77777777" w:rsidTr="00505695">
        <w:tc>
          <w:tcPr>
            <w:tcW w:w="3827" w:type="dxa"/>
            <w:shd w:val="clear" w:color="auto" w:fill="auto"/>
          </w:tcPr>
          <w:p w14:paraId="25F774FB" w14:textId="4F537D42" w:rsidR="005240EF" w:rsidRPr="006856F0" w:rsidRDefault="00F41211" w:rsidP="00F41211">
            <w:pPr>
              <w:ind w:left="0" w:firstLine="0"/>
              <w:jc w:val="both"/>
              <w:rPr>
                <w:rFonts w:asciiTheme="minorHAnsi" w:hAnsiTheme="minorHAnsi" w:cstheme="minorHAnsi"/>
                <w:sz w:val="22"/>
              </w:rPr>
            </w:pPr>
            <w:r>
              <w:rPr>
                <w:rFonts w:asciiTheme="minorHAnsi" w:hAnsiTheme="minorHAnsi" w:cstheme="minorHAnsi"/>
                <w:sz w:val="22"/>
              </w:rPr>
              <w:t xml:space="preserve">                 </w:t>
            </w:r>
            <w:r w:rsidR="005240EF" w:rsidRPr="006856F0">
              <w:rPr>
                <w:rFonts w:asciiTheme="minorHAnsi" w:hAnsiTheme="minorHAnsi" w:cstheme="minorHAnsi"/>
                <w:sz w:val="22"/>
              </w:rPr>
              <w:t>V</w:t>
            </w:r>
            <w:r>
              <w:rPr>
                <w:rFonts w:asciiTheme="minorHAnsi" w:hAnsiTheme="minorHAnsi" w:cstheme="minorHAnsi"/>
                <w:sz w:val="22"/>
              </w:rPr>
              <w:t>.....</w:t>
            </w:r>
            <w:r w:rsidR="005240EF" w:rsidRPr="006856F0">
              <w:rPr>
                <w:rFonts w:asciiTheme="minorHAnsi" w:hAnsiTheme="minorHAnsi" w:cstheme="minorHAnsi"/>
                <w:sz w:val="22"/>
              </w:rPr>
              <w:t>……… dňa …….………….</w:t>
            </w:r>
          </w:p>
        </w:tc>
        <w:tc>
          <w:tcPr>
            <w:tcW w:w="1274" w:type="dxa"/>
            <w:shd w:val="clear" w:color="auto" w:fill="auto"/>
          </w:tcPr>
          <w:p w14:paraId="214F82E6" w14:textId="77777777" w:rsidR="005240EF" w:rsidRPr="006856F0" w:rsidRDefault="005240EF" w:rsidP="009A08F2">
            <w:pPr>
              <w:ind w:left="806" w:firstLine="0"/>
              <w:jc w:val="both"/>
              <w:rPr>
                <w:rFonts w:asciiTheme="minorHAnsi" w:hAnsiTheme="minorHAnsi" w:cstheme="minorHAnsi"/>
                <w:sz w:val="22"/>
              </w:rPr>
            </w:pPr>
          </w:p>
        </w:tc>
        <w:tc>
          <w:tcPr>
            <w:tcW w:w="4113" w:type="dxa"/>
            <w:shd w:val="clear" w:color="auto" w:fill="auto"/>
          </w:tcPr>
          <w:p w14:paraId="025D7080" w14:textId="7BFAC441" w:rsidR="005240EF" w:rsidRPr="006856F0" w:rsidRDefault="005240EF"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       </w:t>
            </w:r>
            <w:r w:rsidR="00D06578">
              <w:rPr>
                <w:rFonts w:asciiTheme="minorHAnsi" w:hAnsiTheme="minorHAnsi" w:cstheme="minorHAnsi"/>
                <w:sz w:val="22"/>
              </w:rPr>
              <w:t xml:space="preserve">    </w:t>
            </w:r>
            <w:r w:rsidRPr="00D06578">
              <w:rPr>
                <w:rFonts w:asciiTheme="minorHAnsi" w:hAnsiTheme="minorHAnsi" w:cstheme="minorHAnsi"/>
                <w:sz w:val="22"/>
                <w:highlight w:val="yellow"/>
              </w:rPr>
              <w:t>V …………., dňa …………………</w:t>
            </w:r>
          </w:p>
        </w:tc>
      </w:tr>
      <w:tr w:rsidR="005240EF" w:rsidRPr="006856F0" w14:paraId="5B03569A" w14:textId="77777777" w:rsidTr="00505695">
        <w:tc>
          <w:tcPr>
            <w:tcW w:w="3827" w:type="dxa"/>
            <w:shd w:val="clear" w:color="auto" w:fill="auto"/>
          </w:tcPr>
          <w:p w14:paraId="15CD116F" w14:textId="77777777" w:rsidR="005240EF" w:rsidRPr="006856F0" w:rsidRDefault="005240EF" w:rsidP="009A08F2">
            <w:pPr>
              <w:ind w:left="806" w:firstLine="0"/>
              <w:jc w:val="both"/>
              <w:rPr>
                <w:rFonts w:asciiTheme="minorHAnsi" w:hAnsiTheme="minorHAnsi" w:cstheme="minorHAnsi"/>
                <w:sz w:val="22"/>
              </w:rPr>
            </w:pPr>
          </w:p>
        </w:tc>
        <w:tc>
          <w:tcPr>
            <w:tcW w:w="1274" w:type="dxa"/>
            <w:shd w:val="clear" w:color="auto" w:fill="auto"/>
          </w:tcPr>
          <w:p w14:paraId="77227AC8" w14:textId="77777777" w:rsidR="005240EF" w:rsidRPr="006856F0" w:rsidRDefault="005240EF" w:rsidP="009A08F2">
            <w:pPr>
              <w:ind w:left="806" w:firstLine="0"/>
              <w:jc w:val="both"/>
              <w:rPr>
                <w:rFonts w:asciiTheme="minorHAnsi" w:hAnsiTheme="minorHAnsi" w:cstheme="minorHAnsi"/>
                <w:sz w:val="22"/>
              </w:rPr>
            </w:pPr>
          </w:p>
        </w:tc>
        <w:tc>
          <w:tcPr>
            <w:tcW w:w="4113" w:type="dxa"/>
            <w:shd w:val="clear" w:color="auto" w:fill="auto"/>
          </w:tcPr>
          <w:p w14:paraId="00CD31FD" w14:textId="77777777" w:rsidR="005240EF" w:rsidRPr="006856F0" w:rsidRDefault="005240EF" w:rsidP="009A08F2">
            <w:pPr>
              <w:ind w:left="806" w:firstLine="0"/>
              <w:jc w:val="both"/>
              <w:rPr>
                <w:rFonts w:asciiTheme="minorHAnsi" w:hAnsiTheme="minorHAnsi" w:cstheme="minorHAnsi"/>
                <w:sz w:val="22"/>
              </w:rPr>
            </w:pPr>
          </w:p>
        </w:tc>
      </w:tr>
      <w:tr w:rsidR="005240EF" w:rsidRPr="006856F0" w14:paraId="26032E61" w14:textId="77777777" w:rsidTr="00505695">
        <w:tc>
          <w:tcPr>
            <w:tcW w:w="3827" w:type="dxa"/>
            <w:shd w:val="clear" w:color="auto" w:fill="auto"/>
          </w:tcPr>
          <w:p w14:paraId="2A1E4BC8" w14:textId="3A22CBC0" w:rsidR="005240EF" w:rsidRPr="006856F0" w:rsidRDefault="00D06578" w:rsidP="009A08F2">
            <w:pPr>
              <w:ind w:left="806" w:firstLine="0"/>
              <w:jc w:val="both"/>
              <w:rPr>
                <w:rFonts w:asciiTheme="minorHAnsi" w:hAnsiTheme="minorHAnsi" w:cstheme="minorHAnsi"/>
                <w:sz w:val="22"/>
              </w:rPr>
            </w:pPr>
            <w:r>
              <w:rPr>
                <w:rFonts w:asciiTheme="minorHAnsi" w:hAnsiTheme="minorHAnsi" w:cstheme="minorHAnsi"/>
                <w:sz w:val="22"/>
              </w:rPr>
              <w:t xml:space="preserve">          </w:t>
            </w:r>
          </w:p>
        </w:tc>
        <w:tc>
          <w:tcPr>
            <w:tcW w:w="1274" w:type="dxa"/>
            <w:shd w:val="clear" w:color="auto" w:fill="auto"/>
          </w:tcPr>
          <w:p w14:paraId="674E03EE" w14:textId="77777777" w:rsidR="005240EF" w:rsidRPr="006856F0" w:rsidRDefault="005240EF"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                                         </w:t>
            </w:r>
          </w:p>
        </w:tc>
        <w:tc>
          <w:tcPr>
            <w:tcW w:w="4113" w:type="dxa"/>
            <w:shd w:val="clear" w:color="auto" w:fill="auto"/>
          </w:tcPr>
          <w:p w14:paraId="36F9BE38" w14:textId="3590D1C5" w:rsidR="005240EF" w:rsidRPr="006856F0" w:rsidRDefault="005240EF" w:rsidP="009A08F2">
            <w:pPr>
              <w:ind w:left="806" w:firstLine="0"/>
              <w:jc w:val="both"/>
              <w:rPr>
                <w:rFonts w:asciiTheme="minorHAnsi" w:hAnsiTheme="minorHAnsi" w:cstheme="minorHAnsi"/>
                <w:sz w:val="22"/>
              </w:rPr>
            </w:pPr>
            <w:r w:rsidRPr="006856F0">
              <w:rPr>
                <w:rFonts w:asciiTheme="minorHAnsi" w:hAnsiTheme="minorHAnsi" w:cstheme="minorHAnsi"/>
                <w:sz w:val="22"/>
              </w:rPr>
              <w:t xml:space="preserve">             </w:t>
            </w:r>
            <w:r w:rsidR="00D06578">
              <w:rPr>
                <w:rFonts w:asciiTheme="minorHAnsi" w:hAnsiTheme="minorHAnsi" w:cstheme="minorHAnsi"/>
                <w:sz w:val="22"/>
              </w:rPr>
              <w:t xml:space="preserve">      </w:t>
            </w:r>
            <w:r w:rsidRPr="006856F0">
              <w:rPr>
                <w:rFonts w:asciiTheme="minorHAnsi" w:hAnsiTheme="minorHAnsi" w:cstheme="minorHAnsi"/>
                <w:sz w:val="22"/>
              </w:rPr>
              <w:t xml:space="preserve">  </w:t>
            </w:r>
          </w:p>
        </w:tc>
      </w:tr>
    </w:tbl>
    <w:p w14:paraId="491E85DA" w14:textId="77777777" w:rsidR="00F41211" w:rsidRDefault="00F41211" w:rsidP="00D915EA">
      <w:pPr>
        <w:ind w:left="0" w:firstLine="0"/>
        <w:jc w:val="both"/>
        <w:rPr>
          <w:rFonts w:asciiTheme="minorHAnsi" w:hAnsiTheme="minorHAnsi" w:cstheme="minorHAnsi"/>
          <w:sz w:val="22"/>
        </w:rPr>
      </w:pPr>
    </w:p>
    <w:p w14:paraId="54E2FE4D" w14:textId="77777777" w:rsidR="00D915EA" w:rsidRDefault="00D915EA" w:rsidP="00D915EA">
      <w:pPr>
        <w:ind w:left="0" w:firstLine="0"/>
        <w:jc w:val="both"/>
        <w:rPr>
          <w:rFonts w:asciiTheme="minorHAnsi" w:hAnsiTheme="minorHAnsi" w:cstheme="minorHAnsi"/>
          <w:sz w:val="22"/>
        </w:rPr>
      </w:pPr>
    </w:p>
    <w:p w14:paraId="689F6763" w14:textId="77777777" w:rsidR="00F41211" w:rsidRDefault="00F41211" w:rsidP="009A08F2">
      <w:pPr>
        <w:ind w:left="806" w:firstLine="0"/>
        <w:jc w:val="both"/>
        <w:rPr>
          <w:rFonts w:asciiTheme="minorHAnsi" w:hAnsiTheme="minorHAnsi" w:cstheme="minorHAnsi"/>
          <w:sz w:val="22"/>
        </w:rPr>
      </w:pPr>
    </w:p>
    <w:p w14:paraId="416C3436" w14:textId="610AB8E5" w:rsidR="00F41211" w:rsidRPr="006856F0" w:rsidRDefault="00F41211" w:rsidP="009A08F2">
      <w:pPr>
        <w:ind w:left="806" w:firstLine="0"/>
        <w:jc w:val="both"/>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p>
    <w:p w14:paraId="0DB7C3AB" w14:textId="0DCEC081" w:rsidR="00F41211" w:rsidRPr="00F41211" w:rsidRDefault="00F41211" w:rsidP="00F41211">
      <w:pPr>
        <w:ind w:left="6480" w:hanging="5578"/>
        <w:jc w:val="both"/>
        <w:rPr>
          <w:rFonts w:asciiTheme="minorHAnsi" w:hAnsiTheme="minorHAnsi" w:cstheme="minorHAnsi"/>
          <w:sz w:val="22"/>
        </w:rPr>
      </w:pPr>
      <w:r w:rsidRPr="00F41211">
        <w:rPr>
          <w:rFonts w:asciiTheme="minorHAnsi" w:hAnsiTheme="minorHAnsi" w:cstheme="minorHAnsi"/>
          <w:sz w:val="22"/>
        </w:rPr>
        <w:t xml:space="preserve">  </w:t>
      </w:r>
      <w:r>
        <w:rPr>
          <w:rFonts w:asciiTheme="minorHAnsi" w:hAnsiTheme="minorHAnsi" w:cstheme="minorHAnsi"/>
          <w:sz w:val="22"/>
        </w:rPr>
        <w:t>M</w:t>
      </w:r>
      <w:r w:rsidRPr="00F41211">
        <w:rPr>
          <w:rFonts w:asciiTheme="minorHAnsi" w:hAnsiTheme="minorHAnsi" w:cstheme="minorHAnsi"/>
          <w:sz w:val="22"/>
        </w:rPr>
        <w:t>gr. Mária Mészárošová</w:t>
      </w:r>
    </w:p>
    <w:p w14:paraId="07C26A99" w14:textId="5DDA34C9" w:rsidR="005240EF" w:rsidRPr="006856F0" w:rsidRDefault="00F41211" w:rsidP="00F41211">
      <w:pPr>
        <w:ind w:left="6480" w:hanging="5578"/>
        <w:jc w:val="both"/>
        <w:rPr>
          <w:rFonts w:asciiTheme="minorHAnsi" w:hAnsiTheme="minorHAnsi" w:cstheme="minorHAnsi"/>
          <w:sz w:val="22"/>
        </w:rPr>
      </w:pPr>
      <w:r w:rsidRPr="00F41211">
        <w:rPr>
          <w:rFonts w:asciiTheme="minorHAnsi" w:hAnsiTheme="minorHAnsi" w:cstheme="minorHAnsi"/>
          <w:sz w:val="22"/>
        </w:rPr>
        <w:t xml:space="preserve">     riaditeľka MSK Levice</w:t>
      </w:r>
      <w:r w:rsidR="005240EF" w:rsidRPr="006856F0">
        <w:rPr>
          <w:rFonts w:asciiTheme="minorHAnsi" w:hAnsiTheme="minorHAnsi" w:cstheme="minorHAnsi"/>
          <w:sz w:val="22"/>
        </w:rPr>
        <w:tab/>
      </w:r>
      <w:r w:rsidR="00D06578" w:rsidRPr="00D06578">
        <w:rPr>
          <w:rFonts w:asciiTheme="minorHAnsi" w:hAnsiTheme="minorHAnsi" w:cstheme="minorHAnsi"/>
          <w:sz w:val="22"/>
          <w:highlight w:val="yellow"/>
        </w:rPr>
        <w:t>titul, meno a priezvisko štatutárného zástupcu Zhotoviteľa, podpis, pečiatka</w:t>
      </w:r>
    </w:p>
    <w:p w14:paraId="5B7BCBF7" w14:textId="4B8FFAA8" w:rsidR="00BE2555" w:rsidRPr="006856F0" w:rsidRDefault="00BE2555" w:rsidP="009A08F2">
      <w:pPr>
        <w:ind w:left="806" w:firstLine="0"/>
        <w:jc w:val="both"/>
        <w:rPr>
          <w:rFonts w:asciiTheme="minorHAnsi" w:hAnsiTheme="minorHAnsi" w:cstheme="minorHAnsi"/>
          <w:sz w:val="22"/>
        </w:rPr>
      </w:pPr>
    </w:p>
    <w:sectPr w:rsidR="00BE2555" w:rsidRPr="006856F0">
      <w:headerReference w:type="even" r:id="rId8"/>
      <w:headerReference w:type="default" r:id="rId9"/>
      <w:footerReference w:type="even" r:id="rId10"/>
      <w:footerReference w:type="default" r:id="rId11"/>
      <w:headerReference w:type="first" r:id="rId12"/>
      <w:footerReference w:type="first" r:id="rId13"/>
      <w:pgSz w:w="11906" w:h="16838"/>
      <w:pgMar w:top="1419" w:right="1414" w:bottom="766" w:left="1134" w:header="72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5C49" w14:textId="77777777" w:rsidR="00FA6818" w:rsidRDefault="00FA6818">
      <w:pPr>
        <w:spacing w:after="0" w:line="240" w:lineRule="auto"/>
      </w:pPr>
      <w:r>
        <w:separator/>
      </w:r>
    </w:p>
  </w:endnote>
  <w:endnote w:type="continuationSeparator" w:id="0">
    <w:p w14:paraId="472449B4" w14:textId="77777777" w:rsidR="00FA6818" w:rsidRDefault="00FA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792" w14:textId="77777777" w:rsidR="000E4D37" w:rsidRDefault="000E4D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C31F" w14:textId="77777777" w:rsidR="00D8015E" w:rsidRDefault="00D8015E" w:rsidP="00D8015E">
    <w:pPr>
      <w:spacing w:after="0" w:line="259" w:lineRule="auto"/>
      <w:ind w:left="0" w:right="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AC7F" w14:textId="77777777" w:rsidR="000E4D37" w:rsidRDefault="000E4D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E709" w14:textId="77777777" w:rsidR="00FA6818" w:rsidRDefault="00FA6818">
      <w:pPr>
        <w:spacing w:after="0" w:line="240" w:lineRule="auto"/>
      </w:pPr>
      <w:r>
        <w:separator/>
      </w:r>
    </w:p>
  </w:footnote>
  <w:footnote w:type="continuationSeparator" w:id="0">
    <w:p w14:paraId="74A64C3E" w14:textId="77777777" w:rsidR="00FA6818" w:rsidRDefault="00FA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5AA9" w14:textId="77777777" w:rsidR="000E4D37" w:rsidRDefault="000E4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40D1" w14:textId="342B4D56" w:rsidR="00BE2555" w:rsidRPr="008A240E" w:rsidRDefault="008A240E">
    <w:pPr>
      <w:pStyle w:val="Hlavika"/>
      <w:rPr>
        <w:i/>
        <w:iCs/>
        <w:sz w:val="22"/>
      </w:rPr>
    </w:pPr>
    <w:r w:rsidRPr="008A240E">
      <w:rPr>
        <w:i/>
        <w:iCs/>
        <w:sz w:val="22"/>
      </w:rPr>
      <w:t>Príloha č.</w:t>
    </w:r>
    <w:r w:rsidR="000E4D37">
      <w:rPr>
        <w:i/>
        <w:iCs/>
        <w:sz w:val="22"/>
      </w:rPr>
      <w:t>6</w:t>
    </w:r>
    <w:r w:rsidRPr="008A240E">
      <w:rPr>
        <w:i/>
        <w:iCs/>
        <w:sz w:val="22"/>
      </w:rPr>
      <w:t xml:space="preserve"> – Zmluva o dielo</w:t>
    </w:r>
  </w:p>
  <w:p w14:paraId="7348D036" w14:textId="77777777" w:rsidR="00D8015E" w:rsidRDefault="00D8015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1B1" w14:textId="77777777" w:rsidR="000E4D37" w:rsidRDefault="000E4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F62"/>
    <w:multiLevelType w:val="hybridMultilevel"/>
    <w:tmpl w:val="3544E9CE"/>
    <w:lvl w:ilvl="0" w:tplc="DB223DA8">
      <w:start w:val="1"/>
      <w:numFmt w:val="decimal"/>
      <w:lvlText w:val="%1."/>
      <w:lvlJc w:val="left"/>
      <w:pPr>
        <w:ind w:left="1442" w:hanging="636"/>
      </w:pPr>
      <w:rPr>
        <w:rFonts w:hint="default"/>
      </w:rPr>
    </w:lvl>
    <w:lvl w:ilvl="1" w:tplc="124C6A08">
      <w:start w:val="1"/>
      <w:numFmt w:val="bullet"/>
      <w:lvlText w:val="-"/>
      <w:lvlJc w:val="left"/>
      <w:pPr>
        <w:ind w:left="2162" w:hanging="636"/>
      </w:pPr>
      <w:rPr>
        <w:rFonts w:ascii="Calibri" w:eastAsia="Times New Roman" w:hAnsi="Calibri" w:cs="Calibri" w:hint="default"/>
      </w:r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1" w15:restartNumberingAfterBreak="0">
    <w:nsid w:val="05E6776F"/>
    <w:multiLevelType w:val="hybridMultilevel"/>
    <w:tmpl w:val="CCA8E8CC"/>
    <w:lvl w:ilvl="0" w:tplc="9AD4315C">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 w15:restartNumberingAfterBreak="0">
    <w:nsid w:val="06B91BE7"/>
    <w:multiLevelType w:val="hybridMultilevel"/>
    <w:tmpl w:val="5248E40A"/>
    <w:lvl w:ilvl="0" w:tplc="9AD4315C">
      <w:start w:val="1"/>
      <w:numFmt w:val="decimal"/>
      <w:lvlText w:val="%1."/>
      <w:lvlJc w:val="left"/>
      <w:pPr>
        <w:ind w:left="1972" w:hanging="360"/>
      </w:pPr>
      <w:rPr>
        <w:rFonts w:hint="default"/>
      </w:r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3" w15:restartNumberingAfterBreak="0">
    <w:nsid w:val="077A7A6C"/>
    <w:multiLevelType w:val="hybridMultilevel"/>
    <w:tmpl w:val="96220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C1038E"/>
    <w:multiLevelType w:val="hybridMultilevel"/>
    <w:tmpl w:val="3D901012"/>
    <w:lvl w:ilvl="0" w:tplc="9AD4315C">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5" w15:restartNumberingAfterBreak="0">
    <w:nsid w:val="0FB005D9"/>
    <w:multiLevelType w:val="hybridMultilevel"/>
    <w:tmpl w:val="283A8D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16B6176"/>
    <w:multiLevelType w:val="multilevel"/>
    <w:tmpl w:val="6D1C42E6"/>
    <w:lvl w:ilvl="0">
      <w:start w:val="1"/>
      <w:numFmt w:val="decimal"/>
      <w:lvlText w:val="%1."/>
      <w:lvlJc w:val="left"/>
      <w:pPr>
        <w:tabs>
          <w:tab w:val="num" w:pos="0"/>
        </w:tabs>
        <w:ind w:left="1353"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37C2CD6"/>
    <w:multiLevelType w:val="multilevel"/>
    <w:tmpl w:val="78EA43EC"/>
    <w:lvl w:ilvl="0">
      <w:start w:val="6"/>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2"/>
      <w:numFmt w:val="decimal"/>
      <w:lvlText w:val="%2."/>
      <w:lvlJc w:val="left"/>
      <w:pPr>
        <w:tabs>
          <w:tab w:val="num" w:pos="0"/>
        </w:tabs>
        <w:ind w:left="391" w:firstLine="0"/>
      </w:pPr>
      <w:rPr>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89B20F1"/>
    <w:multiLevelType w:val="hybridMultilevel"/>
    <w:tmpl w:val="DF7E6C92"/>
    <w:lvl w:ilvl="0" w:tplc="C99036BA">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9" w15:restartNumberingAfterBreak="0">
    <w:nsid w:val="196442B2"/>
    <w:multiLevelType w:val="hybridMultilevel"/>
    <w:tmpl w:val="17209F4A"/>
    <w:lvl w:ilvl="0" w:tplc="77022552">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10" w15:restartNumberingAfterBreak="0">
    <w:nsid w:val="1C8B2EC7"/>
    <w:multiLevelType w:val="hybridMultilevel"/>
    <w:tmpl w:val="8E804AF4"/>
    <w:lvl w:ilvl="0" w:tplc="041B000F">
      <w:start w:val="1"/>
      <w:numFmt w:val="decimal"/>
      <w:lvlText w:val="%1."/>
      <w:lvlJc w:val="left"/>
      <w:pPr>
        <w:ind w:left="1526" w:hanging="360"/>
      </w:p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11" w15:restartNumberingAfterBreak="0">
    <w:nsid w:val="1EDD400D"/>
    <w:multiLevelType w:val="hybridMultilevel"/>
    <w:tmpl w:val="DFD8F6FA"/>
    <w:lvl w:ilvl="0" w:tplc="9AD4315C">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12" w15:restartNumberingAfterBreak="0">
    <w:nsid w:val="1F15123C"/>
    <w:multiLevelType w:val="multilevel"/>
    <w:tmpl w:val="7B4456F2"/>
    <w:lvl w:ilvl="0">
      <w:start w:val="6"/>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3"/>
      <w:numFmt w:val="decimal"/>
      <w:lvlText w:val="%2."/>
      <w:lvlJc w:val="left"/>
      <w:pPr>
        <w:tabs>
          <w:tab w:val="num" w:pos="0"/>
        </w:tabs>
        <w:ind w:left="1135" w:firstLine="0"/>
      </w:pPr>
      <w:rPr>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13" w15:restartNumberingAfterBreak="0">
    <w:nsid w:val="21FF7EC5"/>
    <w:multiLevelType w:val="hybridMultilevel"/>
    <w:tmpl w:val="5CA82922"/>
    <w:lvl w:ilvl="0" w:tplc="041B0001">
      <w:start w:val="1"/>
      <w:numFmt w:val="bullet"/>
      <w:lvlText w:val=""/>
      <w:lvlJc w:val="left"/>
      <w:pPr>
        <w:ind w:left="1526" w:hanging="360"/>
      </w:pPr>
      <w:rPr>
        <w:rFonts w:ascii="Symbol" w:hAnsi="Symbol" w:hint="default"/>
      </w:rPr>
    </w:lvl>
    <w:lvl w:ilvl="1" w:tplc="041B0003" w:tentative="1">
      <w:start w:val="1"/>
      <w:numFmt w:val="bullet"/>
      <w:lvlText w:val="o"/>
      <w:lvlJc w:val="left"/>
      <w:pPr>
        <w:ind w:left="2246" w:hanging="360"/>
      </w:pPr>
      <w:rPr>
        <w:rFonts w:ascii="Courier New" w:hAnsi="Courier New" w:cs="Courier New" w:hint="default"/>
      </w:rPr>
    </w:lvl>
    <w:lvl w:ilvl="2" w:tplc="041B0005" w:tentative="1">
      <w:start w:val="1"/>
      <w:numFmt w:val="bullet"/>
      <w:lvlText w:val=""/>
      <w:lvlJc w:val="left"/>
      <w:pPr>
        <w:ind w:left="2966" w:hanging="360"/>
      </w:pPr>
      <w:rPr>
        <w:rFonts w:ascii="Wingdings" w:hAnsi="Wingdings" w:hint="default"/>
      </w:rPr>
    </w:lvl>
    <w:lvl w:ilvl="3" w:tplc="041B0001" w:tentative="1">
      <w:start w:val="1"/>
      <w:numFmt w:val="bullet"/>
      <w:lvlText w:val=""/>
      <w:lvlJc w:val="left"/>
      <w:pPr>
        <w:ind w:left="3686" w:hanging="360"/>
      </w:pPr>
      <w:rPr>
        <w:rFonts w:ascii="Symbol" w:hAnsi="Symbol" w:hint="default"/>
      </w:rPr>
    </w:lvl>
    <w:lvl w:ilvl="4" w:tplc="041B0003" w:tentative="1">
      <w:start w:val="1"/>
      <w:numFmt w:val="bullet"/>
      <w:lvlText w:val="o"/>
      <w:lvlJc w:val="left"/>
      <w:pPr>
        <w:ind w:left="4406" w:hanging="360"/>
      </w:pPr>
      <w:rPr>
        <w:rFonts w:ascii="Courier New" w:hAnsi="Courier New" w:cs="Courier New" w:hint="default"/>
      </w:rPr>
    </w:lvl>
    <w:lvl w:ilvl="5" w:tplc="041B0005" w:tentative="1">
      <w:start w:val="1"/>
      <w:numFmt w:val="bullet"/>
      <w:lvlText w:val=""/>
      <w:lvlJc w:val="left"/>
      <w:pPr>
        <w:ind w:left="5126" w:hanging="360"/>
      </w:pPr>
      <w:rPr>
        <w:rFonts w:ascii="Wingdings" w:hAnsi="Wingdings" w:hint="default"/>
      </w:rPr>
    </w:lvl>
    <w:lvl w:ilvl="6" w:tplc="041B0001" w:tentative="1">
      <w:start w:val="1"/>
      <w:numFmt w:val="bullet"/>
      <w:lvlText w:val=""/>
      <w:lvlJc w:val="left"/>
      <w:pPr>
        <w:ind w:left="5846" w:hanging="360"/>
      </w:pPr>
      <w:rPr>
        <w:rFonts w:ascii="Symbol" w:hAnsi="Symbol" w:hint="default"/>
      </w:rPr>
    </w:lvl>
    <w:lvl w:ilvl="7" w:tplc="041B0003" w:tentative="1">
      <w:start w:val="1"/>
      <w:numFmt w:val="bullet"/>
      <w:lvlText w:val="o"/>
      <w:lvlJc w:val="left"/>
      <w:pPr>
        <w:ind w:left="6566" w:hanging="360"/>
      </w:pPr>
      <w:rPr>
        <w:rFonts w:ascii="Courier New" w:hAnsi="Courier New" w:cs="Courier New" w:hint="default"/>
      </w:rPr>
    </w:lvl>
    <w:lvl w:ilvl="8" w:tplc="041B0005" w:tentative="1">
      <w:start w:val="1"/>
      <w:numFmt w:val="bullet"/>
      <w:lvlText w:val=""/>
      <w:lvlJc w:val="left"/>
      <w:pPr>
        <w:ind w:left="7286" w:hanging="360"/>
      </w:pPr>
      <w:rPr>
        <w:rFonts w:ascii="Wingdings" w:hAnsi="Wingdings" w:hint="default"/>
      </w:rPr>
    </w:lvl>
  </w:abstractNum>
  <w:abstractNum w:abstractNumId="14" w15:restartNumberingAfterBreak="0">
    <w:nsid w:val="24377B20"/>
    <w:multiLevelType w:val="multilevel"/>
    <w:tmpl w:val="936069F8"/>
    <w:lvl w:ilvl="0">
      <w:numFmt w:val="bullet"/>
      <w:lvlText w:val="-"/>
      <w:lvlJc w:val="left"/>
      <w:pPr>
        <w:tabs>
          <w:tab w:val="num" w:pos="0"/>
        </w:tabs>
        <w:ind w:left="1855" w:hanging="360"/>
      </w:pPr>
      <w:rPr>
        <w:rFonts w:ascii="Calibri" w:hAnsi="Calibri" w:cs="Calibri" w:hint="default"/>
        <w:color w:val="000000"/>
      </w:rPr>
    </w:lvl>
    <w:lvl w:ilvl="1">
      <w:start w:val="1"/>
      <w:numFmt w:val="bullet"/>
      <w:lvlText w:val="o"/>
      <w:lvlJc w:val="left"/>
      <w:pPr>
        <w:tabs>
          <w:tab w:val="num" w:pos="0"/>
        </w:tabs>
        <w:ind w:left="2575" w:hanging="360"/>
      </w:pPr>
      <w:rPr>
        <w:rFonts w:ascii="Courier New" w:hAnsi="Courier New" w:cs="Courier New" w:hint="default"/>
      </w:rPr>
    </w:lvl>
    <w:lvl w:ilvl="2">
      <w:start w:val="1"/>
      <w:numFmt w:val="bullet"/>
      <w:lvlText w:val=""/>
      <w:lvlJc w:val="left"/>
      <w:pPr>
        <w:tabs>
          <w:tab w:val="num" w:pos="0"/>
        </w:tabs>
        <w:ind w:left="3295" w:hanging="360"/>
      </w:pPr>
      <w:rPr>
        <w:rFonts w:ascii="Wingdings" w:hAnsi="Wingdings" w:cs="Wingdings" w:hint="default"/>
      </w:rPr>
    </w:lvl>
    <w:lvl w:ilvl="3">
      <w:start w:val="1"/>
      <w:numFmt w:val="bullet"/>
      <w:lvlText w:val=""/>
      <w:lvlJc w:val="left"/>
      <w:pPr>
        <w:tabs>
          <w:tab w:val="num" w:pos="0"/>
        </w:tabs>
        <w:ind w:left="4015" w:hanging="360"/>
      </w:pPr>
      <w:rPr>
        <w:rFonts w:ascii="Symbol" w:hAnsi="Symbol" w:cs="Symbol" w:hint="default"/>
      </w:rPr>
    </w:lvl>
    <w:lvl w:ilvl="4">
      <w:start w:val="1"/>
      <w:numFmt w:val="bullet"/>
      <w:lvlText w:val="o"/>
      <w:lvlJc w:val="left"/>
      <w:pPr>
        <w:tabs>
          <w:tab w:val="num" w:pos="0"/>
        </w:tabs>
        <w:ind w:left="4735" w:hanging="360"/>
      </w:pPr>
      <w:rPr>
        <w:rFonts w:ascii="Courier New" w:hAnsi="Courier New" w:cs="Courier New" w:hint="default"/>
      </w:rPr>
    </w:lvl>
    <w:lvl w:ilvl="5">
      <w:start w:val="1"/>
      <w:numFmt w:val="bullet"/>
      <w:lvlText w:val=""/>
      <w:lvlJc w:val="left"/>
      <w:pPr>
        <w:tabs>
          <w:tab w:val="num" w:pos="0"/>
        </w:tabs>
        <w:ind w:left="5455" w:hanging="360"/>
      </w:pPr>
      <w:rPr>
        <w:rFonts w:ascii="Wingdings" w:hAnsi="Wingdings" w:cs="Wingdings" w:hint="default"/>
      </w:rPr>
    </w:lvl>
    <w:lvl w:ilvl="6">
      <w:start w:val="1"/>
      <w:numFmt w:val="bullet"/>
      <w:lvlText w:val=""/>
      <w:lvlJc w:val="left"/>
      <w:pPr>
        <w:tabs>
          <w:tab w:val="num" w:pos="0"/>
        </w:tabs>
        <w:ind w:left="6175" w:hanging="360"/>
      </w:pPr>
      <w:rPr>
        <w:rFonts w:ascii="Symbol" w:hAnsi="Symbol" w:cs="Symbol" w:hint="default"/>
      </w:rPr>
    </w:lvl>
    <w:lvl w:ilvl="7">
      <w:start w:val="1"/>
      <w:numFmt w:val="bullet"/>
      <w:lvlText w:val="o"/>
      <w:lvlJc w:val="left"/>
      <w:pPr>
        <w:tabs>
          <w:tab w:val="num" w:pos="0"/>
        </w:tabs>
        <w:ind w:left="6895" w:hanging="360"/>
      </w:pPr>
      <w:rPr>
        <w:rFonts w:ascii="Courier New" w:hAnsi="Courier New" w:cs="Courier New" w:hint="default"/>
      </w:rPr>
    </w:lvl>
    <w:lvl w:ilvl="8">
      <w:start w:val="1"/>
      <w:numFmt w:val="bullet"/>
      <w:lvlText w:val=""/>
      <w:lvlJc w:val="left"/>
      <w:pPr>
        <w:tabs>
          <w:tab w:val="num" w:pos="0"/>
        </w:tabs>
        <w:ind w:left="7615" w:hanging="360"/>
      </w:pPr>
      <w:rPr>
        <w:rFonts w:ascii="Wingdings" w:hAnsi="Wingdings" w:cs="Wingdings" w:hint="default"/>
      </w:rPr>
    </w:lvl>
  </w:abstractNum>
  <w:abstractNum w:abstractNumId="15" w15:restartNumberingAfterBreak="0">
    <w:nsid w:val="26BB0324"/>
    <w:multiLevelType w:val="multilevel"/>
    <w:tmpl w:val="45B8FC66"/>
    <w:lvl w:ilvl="0">
      <w:start w:val="1"/>
      <w:numFmt w:val="decimal"/>
      <w:lvlText w:val="%1"/>
      <w:lvlJc w:val="left"/>
      <w:pPr>
        <w:tabs>
          <w:tab w:val="num" w:pos="0"/>
        </w:tabs>
        <w:ind w:left="420" w:hanging="420"/>
      </w:pPr>
      <w:rPr>
        <w:b/>
      </w:rPr>
    </w:lvl>
    <w:lvl w:ilvl="1">
      <w:start w:val="1"/>
      <w:numFmt w:val="decimal"/>
      <w:lvlText w:val="%2."/>
      <w:lvlJc w:val="left"/>
      <w:pPr>
        <w:tabs>
          <w:tab w:val="num" w:pos="0"/>
        </w:tabs>
        <w:ind w:left="987" w:hanging="42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rPr>
        <w:b/>
      </w:rPr>
    </w:lvl>
    <w:lvl w:ilvl="5">
      <w:start w:val="1"/>
      <w:numFmt w:val="decimal"/>
      <w:lvlText w:val="%1.%2.%3.%4.%5.%6"/>
      <w:lvlJc w:val="left"/>
      <w:pPr>
        <w:tabs>
          <w:tab w:val="num" w:pos="0"/>
        </w:tabs>
        <w:ind w:left="3915" w:hanging="1080"/>
      </w:pPr>
      <w:rPr>
        <w:b/>
      </w:rPr>
    </w:lvl>
    <w:lvl w:ilvl="6">
      <w:start w:val="1"/>
      <w:numFmt w:val="decimal"/>
      <w:lvlText w:val="%1.%2.%3.%4.%5.%6.%7"/>
      <w:lvlJc w:val="left"/>
      <w:pPr>
        <w:tabs>
          <w:tab w:val="num" w:pos="0"/>
        </w:tabs>
        <w:ind w:left="4842" w:hanging="1440"/>
      </w:pPr>
      <w:rPr>
        <w:b/>
      </w:rPr>
    </w:lvl>
    <w:lvl w:ilvl="7">
      <w:start w:val="1"/>
      <w:numFmt w:val="decimal"/>
      <w:lvlText w:val="%1.%2.%3.%4.%5.%6.%7.%8"/>
      <w:lvlJc w:val="left"/>
      <w:pPr>
        <w:tabs>
          <w:tab w:val="num" w:pos="0"/>
        </w:tabs>
        <w:ind w:left="5409" w:hanging="1440"/>
      </w:pPr>
      <w:rPr>
        <w:b/>
      </w:rPr>
    </w:lvl>
    <w:lvl w:ilvl="8">
      <w:start w:val="1"/>
      <w:numFmt w:val="decimal"/>
      <w:lvlText w:val="%1.%2.%3.%4.%5.%6.%7.%8.%9"/>
      <w:lvlJc w:val="left"/>
      <w:pPr>
        <w:tabs>
          <w:tab w:val="num" w:pos="0"/>
        </w:tabs>
        <w:ind w:left="6336" w:hanging="1800"/>
      </w:pPr>
      <w:rPr>
        <w:b/>
      </w:rPr>
    </w:lvl>
  </w:abstractNum>
  <w:abstractNum w:abstractNumId="16" w15:restartNumberingAfterBreak="0">
    <w:nsid w:val="2C9D44AE"/>
    <w:multiLevelType w:val="multilevel"/>
    <w:tmpl w:val="EE2CD166"/>
    <w:lvl w:ilvl="0">
      <w:start w:val="5"/>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730" w:firstLine="0"/>
      </w:pPr>
      <w:rPr>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09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81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53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25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7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9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415"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17" w15:restartNumberingAfterBreak="0">
    <w:nsid w:val="2DE32932"/>
    <w:multiLevelType w:val="hybridMultilevel"/>
    <w:tmpl w:val="37E23DF2"/>
    <w:lvl w:ilvl="0" w:tplc="9AD4315C">
      <w:start w:val="1"/>
      <w:numFmt w:val="decimal"/>
      <w:lvlText w:val="%1."/>
      <w:lvlJc w:val="left"/>
      <w:pPr>
        <w:ind w:left="1972" w:hanging="360"/>
      </w:pPr>
      <w:rPr>
        <w:rFonts w:hint="default"/>
      </w:r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18" w15:restartNumberingAfterBreak="0">
    <w:nsid w:val="2E6B7DC9"/>
    <w:multiLevelType w:val="hybridMultilevel"/>
    <w:tmpl w:val="B728F914"/>
    <w:lvl w:ilvl="0" w:tplc="0405000F">
      <w:start w:val="1"/>
      <w:numFmt w:val="decimal"/>
      <w:lvlText w:val="%1."/>
      <w:lvlJc w:val="left"/>
      <w:pPr>
        <w:ind w:left="1526" w:hanging="360"/>
      </w:pPr>
    </w:lvl>
    <w:lvl w:ilvl="1" w:tplc="041B0019">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19" w15:restartNumberingAfterBreak="0">
    <w:nsid w:val="305A3BF4"/>
    <w:multiLevelType w:val="hybridMultilevel"/>
    <w:tmpl w:val="075A4AE4"/>
    <w:lvl w:ilvl="0" w:tplc="CED8B6E6">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0" w15:restartNumberingAfterBreak="0">
    <w:nsid w:val="323267C9"/>
    <w:multiLevelType w:val="hybridMultilevel"/>
    <w:tmpl w:val="5ED21C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3592AEF"/>
    <w:multiLevelType w:val="hybridMultilevel"/>
    <w:tmpl w:val="A9E8A272"/>
    <w:lvl w:ilvl="0" w:tplc="0405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3CF45C0"/>
    <w:multiLevelType w:val="hybridMultilevel"/>
    <w:tmpl w:val="52A61D44"/>
    <w:lvl w:ilvl="0" w:tplc="04050001">
      <w:start w:val="1"/>
      <w:numFmt w:val="bullet"/>
      <w:lvlText w:val=""/>
      <w:lvlJc w:val="left"/>
      <w:pPr>
        <w:ind w:left="1526" w:hanging="360"/>
      </w:pPr>
      <w:rPr>
        <w:rFonts w:ascii="Symbol" w:hAnsi="Symbol" w:hint="default"/>
      </w:rPr>
    </w:lvl>
    <w:lvl w:ilvl="1" w:tplc="041B0003" w:tentative="1">
      <w:start w:val="1"/>
      <w:numFmt w:val="bullet"/>
      <w:lvlText w:val="o"/>
      <w:lvlJc w:val="left"/>
      <w:pPr>
        <w:ind w:left="2246" w:hanging="360"/>
      </w:pPr>
      <w:rPr>
        <w:rFonts w:ascii="Courier New" w:hAnsi="Courier New" w:cs="Courier New" w:hint="default"/>
      </w:rPr>
    </w:lvl>
    <w:lvl w:ilvl="2" w:tplc="041B0005" w:tentative="1">
      <w:start w:val="1"/>
      <w:numFmt w:val="bullet"/>
      <w:lvlText w:val=""/>
      <w:lvlJc w:val="left"/>
      <w:pPr>
        <w:ind w:left="2966" w:hanging="360"/>
      </w:pPr>
      <w:rPr>
        <w:rFonts w:ascii="Wingdings" w:hAnsi="Wingdings" w:hint="default"/>
      </w:rPr>
    </w:lvl>
    <w:lvl w:ilvl="3" w:tplc="041B0001" w:tentative="1">
      <w:start w:val="1"/>
      <w:numFmt w:val="bullet"/>
      <w:lvlText w:val=""/>
      <w:lvlJc w:val="left"/>
      <w:pPr>
        <w:ind w:left="3686" w:hanging="360"/>
      </w:pPr>
      <w:rPr>
        <w:rFonts w:ascii="Symbol" w:hAnsi="Symbol" w:hint="default"/>
      </w:rPr>
    </w:lvl>
    <w:lvl w:ilvl="4" w:tplc="041B0003" w:tentative="1">
      <w:start w:val="1"/>
      <w:numFmt w:val="bullet"/>
      <w:lvlText w:val="o"/>
      <w:lvlJc w:val="left"/>
      <w:pPr>
        <w:ind w:left="4406" w:hanging="360"/>
      </w:pPr>
      <w:rPr>
        <w:rFonts w:ascii="Courier New" w:hAnsi="Courier New" w:cs="Courier New" w:hint="default"/>
      </w:rPr>
    </w:lvl>
    <w:lvl w:ilvl="5" w:tplc="041B0005" w:tentative="1">
      <w:start w:val="1"/>
      <w:numFmt w:val="bullet"/>
      <w:lvlText w:val=""/>
      <w:lvlJc w:val="left"/>
      <w:pPr>
        <w:ind w:left="5126" w:hanging="360"/>
      </w:pPr>
      <w:rPr>
        <w:rFonts w:ascii="Wingdings" w:hAnsi="Wingdings" w:hint="default"/>
      </w:rPr>
    </w:lvl>
    <w:lvl w:ilvl="6" w:tplc="041B0001" w:tentative="1">
      <w:start w:val="1"/>
      <w:numFmt w:val="bullet"/>
      <w:lvlText w:val=""/>
      <w:lvlJc w:val="left"/>
      <w:pPr>
        <w:ind w:left="5846" w:hanging="360"/>
      </w:pPr>
      <w:rPr>
        <w:rFonts w:ascii="Symbol" w:hAnsi="Symbol" w:hint="default"/>
      </w:rPr>
    </w:lvl>
    <w:lvl w:ilvl="7" w:tplc="041B0003" w:tentative="1">
      <w:start w:val="1"/>
      <w:numFmt w:val="bullet"/>
      <w:lvlText w:val="o"/>
      <w:lvlJc w:val="left"/>
      <w:pPr>
        <w:ind w:left="6566" w:hanging="360"/>
      </w:pPr>
      <w:rPr>
        <w:rFonts w:ascii="Courier New" w:hAnsi="Courier New" w:cs="Courier New" w:hint="default"/>
      </w:rPr>
    </w:lvl>
    <w:lvl w:ilvl="8" w:tplc="041B0005" w:tentative="1">
      <w:start w:val="1"/>
      <w:numFmt w:val="bullet"/>
      <w:lvlText w:val=""/>
      <w:lvlJc w:val="left"/>
      <w:pPr>
        <w:ind w:left="7286" w:hanging="360"/>
      </w:pPr>
      <w:rPr>
        <w:rFonts w:ascii="Wingdings" w:hAnsi="Wingdings" w:hint="default"/>
      </w:rPr>
    </w:lvl>
  </w:abstractNum>
  <w:abstractNum w:abstractNumId="23" w15:restartNumberingAfterBreak="0">
    <w:nsid w:val="34A60E7C"/>
    <w:multiLevelType w:val="hybridMultilevel"/>
    <w:tmpl w:val="A4DAEC2C"/>
    <w:lvl w:ilvl="0" w:tplc="041B000F">
      <w:start w:val="1"/>
      <w:numFmt w:val="decimal"/>
      <w:lvlText w:val="%1."/>
      <w:lvlJc w:val="left"/>
      <w:pPr>
        <w:ind w:left="1526" w:hanging="360"/>
      </w:p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24" w15:restartNumberingAfterBreak="0">
    <w:nsid w:val="3BC47D5B"/>
    <w:multiLevelType w:val="multilevel"/>
    <w:tmpl w:val="B92EA2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542F82"/>
    <w:multiLevelType w:val="hybridMultilevel"/>
    <w:tmpl w:val="ABC8B6EA"/>
    <w:lvl w:ilvl="0" w:tplc="6FC6722E">
      <w:start w:val="1"/>
      <w:numFmt w:val="lowerLetter"/>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6" w15:restartNumberingAfterBreak="0">
    <w:nsid w:val="3FAD1B4D"/>
    <w:multiLevelType w:val="hybridMultilevel"/>
    <w:tmpl w:val="8CB44510"/>
    <w:lvl w:ilvl="0" w:tplc="F5B01B74">
      <w:start w:val="2"/>
      <w:numFmt w:val="lowerLetter"/>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7" w15:restartNumberingAfterBreak="0">
    <w:nsid w:val="45104518"/>
    <w:multiLevelType w:val="hybridMultilevel"/>
    <w:tmpl w:val="A69C32D8"/>
    <w:lvl w:ilvl="0" w:tplc="1338917E">
      <w:start w:val="1"/>
      <w:numFmt w:val="bullet"/>
      <w:lvlText w:val="-"/>
      <w:lvlJc w:val="left"/>
      <w:pPr>
        <w:ind w:left="1526" w:hanging="360"/>
      </w:pPr>
      <w:rPr>
        <w:rFonts w:ascii="Calibri" w:eastAsia="Times New Roman" w:hAnsi="Calibri" w:cs="Calibri" w:hint="default"/>
      </w:rPr>
    </w:lvl>
    <w:lvl w:ilvl="1" w:tplc="041B0003" w:tentative="1">
      <w:start w:val="1"/>
      <w:numFmt w:val="bullet"/>
      <w:lvlText w:val="o"/>
      <w:lvlJc w:val="left"/>
      <w:pPr>
        <w:ind w:left="2246" w:hanging="360"/>
      </w:pPr>
      <w:rPr>
        <w:rFonts w:ascii="Courier New" w:hAnsi="Courier New" w:cs="Courier New" w:hint="default"/>
      </w:rPr>
    </w:lvl>
    <w:lvl w:ilvl="2" w:tplc="041B0005" w:tentative="1">
      <w:start w:val="1"/>
      <w:numFmt w:val="bullet"/>
      <w:lvlText w:val=""/>
      <w:lvlJc w:val="left"/>
      <w:pPr>
        <w:ind w:left="2966" w:hanging="360"/>
      </w:pPr>
      <w:rPr>
        <w:rFonts w:ascii="Wingdings" w:hAnsi="Wingdings" w:hint="default"/>
      </w:rPr>
    </w:lvl>
    <w:lvl w:ilvl="3" w:tplc="041B0001" w:tentative="1">
      <w:start w:val="1"/>
      <w:numFmt w:val="bullet"/>
      <w:lvlText w:val=""/>
      <w:lvlJc w:val="left"/>
      <w:pPr>
        <w:ind w:left="3686" w:hanging="360"/>
      </w:pPr>
      <w:rPr>
        <w:rFonts w:ascii="Symbol" w:hAnsi="Symbol" w:hint="default"/>
      </w:rPr>
    </w:lvl>
    <w:lvl w:ilvl="4" w:tplc="041B0003" w:tentative="1">
      <w:start w:val="1"/>
      <w:numFmt w:val="bullet"/>
      <w:lvlText w:val="o"/>
      <w:lvlJc w:val="left"/>
      <w:pPr>
        <w:ind w:left="4406" w:hanging="360"/>
      </w:pPr>
      <w:rPr>
        <w:rFonts w:ascii="Courier New" w:hAnsi="Courier New" w:cs="Courier New" w:hint="default"/>
      </w:rPr>
    </w:lvl>
    <w:lvl w:ilvl="5" w:tplc="041B0005" w:tentative="1">
      <w:start w:val="1"/>
      <w:numFmt w:val="bullet"/>
      <w:lvlText w:val=""/>
      <w:lvlJc w:val="left"/>
      <w:pPr>
        <w:ind w:left="5126" w:hanging="360"/>
      </w:pPr>
      <w:rPr>
        <w:rFonts w:ascii="Wingdings" w:hAnsi="Wingdings" w:hint="default"/>
      </w:rPr>
    </w:lvl>
    <w:lvl w:ilvl="6" w:tplc="041B0001" w:tentative="1">
      <w:start w:val="1"/>
      <w:numFmt w:val="bullet"/>
      <w:lvlText w:val=""/>
      <w:lvlJc w:val="left"/>
      <w:pPr>
        <w:ind w:left="5846" w:hanging="360"/>
      </w:pPr>
      <w:rPr>
        <w:rFonts w:ascii="Symbol" w:hAnsi="Symbol" w:hint="default"/>
      </w:rPr>
    </w:lvl>
    <w:lvl w:ilvl="7" w:tplc="041B0003" w:tentative="1">
      <w:start w:val="1"/>
      <w:numFmt w:val="bullet"/>
      <w:lvlText w:val="o"/>
      <w:lvlJc w:val="left"/>
      <w:pPr>
        <w:ind w:left="6566" w:hanging="360"/>
      </w:pPr>
      <w:rPr>
        <w:rFonts w:ascii="Courier New" w:hAnsi="Courier New" w:cs="Courier New" w:hint="default"/>
      </w:rPr>
    </w:lvl>
    <w:lvl w:ilvl="8" w:tplc="041B0005" w:tentative="1">
      <w:start w:val="1"/>
      <w:numFmt w:val="bullet"/>
      <w:lvlText w:val=""/>
      <w:lvlJc w:val="left"/>
      <w:pPr>
        <w:ind w:left="7286" w:hanging="360"/>
      </w:pPr>
      <w:rPr>
        <w:rFonts w:ascii="Wingdings" w:hAnsi="Wingdings" w:hint="default"/>
      </w:rPr>
    </w:lvl>
  </w:abstractNum>
  <w:abstractNum w:abstractNumId="28" w15:restartNumberingAfterBreak="0">
    <w:nsid w:val="46D80EA6"/>
    <w:multiLevelType w:val="hybridMultilevel"/>
    <w:tmpl w:val="AB14D018"/>
    <w:lvl w:ilvl="0" w:tplc="041B0001">
      <w:start w:val="1"/>
      <w:numFmt w:val="bullet"/>
      <w:lvlText w:val=""/>
      <w:lvlJc w:val="left"/>
      <w:pPr>
        <w:ind w:left="1526" w:hanging="360"/>
      </w:pPr>
      <w:rPr>
        <w:rFonts w:ascii="Symbol" w:hAnsi="Symbol" w:hint="default"/>
      </w:rPr>
    </w:lvl>
    <w:lvl w:ilvl="1" w:tplc="041B0003" w:tentative="1">
      <w:start w:val="1"/>
      <w:numFmt w:val="bullet"/>
      <w:lvlText w:val="o"/>
      <w:lvlJc w:val="left"/>
      <w:pPr>
        <w:ind w:left="2246" w:hanging="360"/>
      </w:pPr>
      <w:rPr>
        <w:rFonts w:ascii="Courier New" w:hAnsi="Courier New" w:cs="Courier New" w:hint="default"/>
      </w:rPr>
    </w:lvl>
    <w:lvl w:ilvl="2" w:tplc="041B0005" w:tentative="1">
      <w:start w:val="1"/>
      <w:numFmt w:val="bullet"/>
      <w:lvlText w:val=""/>
      <w:lvlJc w:val="left"/>
      <w:pPr>
        <w:ind w:left="2966" w:hanging="360"/>
      </w:pPr>
      <w:rPr>
        <w:rFonts w:ascii="Wingdings" w:hAnsi="Wingdings" w:hint="default"/>
      </w:rPr>
    </w:lvl>
    <w:lvl w:ilvl="3" w:tplc="041B0001" w:tentative="1">
      <w:start w:val="1"/>
      <w:numFmt w:val="bullet"/>
      <w:lvlText w:val=""/>
      <w:lvlJc w:val="left"/>
      <w:pPr>
        <w:ind w:left="3686" w:hanging="360"/>
      </w:pPr>
      <w:rPr>
        <w:rFonts w:ascii="Symbol" w:hAnsi="Symbol" w:hint="default"/>
      </w:rPr>
    </w:lvl>
    <w:lvl w:ilvl="4" w:tplc="041B0003" w:tentative="1">
      <w:start w:val="1"/>
      <w:numFmt w:val="bullet"/>
      <w:lvlText w:val="o"/>
      <w:lvlJc w:val="left"/>
      <w:pPr>
        <w:ind w:left="4406" w:hanging="360"/>
      </w:pPr>
      <w:rPr>
        <w:rFonts w:ascii="Courier New" w:hAnsi="Courier New" w:cs="Courier New" w:hint="default"/>
      </w:rPr>
    </w:lvl>
    <w:lvl w:ilvl="5" w:tplc="041B0005" w:tentative="1">
      <w:start w:val="1"/>
      <w:numFmt w:val="bullet"/>
      <w:lvlText w:val=""/>
      <w:lvlJc w:val="left"/>
      <w:pPr>
        <w:ind w:left="5126" w:hanging="360"/>
      </w:pPr>
      <w:rPr>
        <w:rFonts w:ascii="Wingdings" w:hAnsi="Wingdings" w:hint="default"/>
      </w:rPr>
    </w:lvl>
    <w:lvl w:ilvl="6" w:tplc="041B0001" w:tentative="1">
      <w:start w:val="1"/>
      <w:numFmt w:val="bullet"/>
      <w:lvlText w:val=""/>
      <w:lvlJc w:val="left"/>
      <w:pPr>
        <w:ind w:left="5846" w:hanging="360"/>
      </w:pPr>
      <w:rPr>
        <w:rFonts w:ascii="Symbol" w:hAnsi="Symbol" w:hint="default"/>
      </w:rPr>
    </w:lvl>
    <w:lvl w:ilvl="7" w:tplc="041B0003" w:tentative="1">
      <w:start w:val="1"/>
      <w:numFmt w:val="bullet"/>
      <w:lvlText w:val="o"/>
      <w:lvlJc w:val="left"/>
      <w:pPr>
        <w:ind w:left="6566" w:hanging="360"/>
      </w:pPr>
      <w:rPr>
        <w:rFonts w:ascii="Courier New" w:hAnsi="Courier New" w:cs="Courier New" w:hint="default"/>
      </w:rPr>
    </w:lvl>
    <w:lvl w:ilvl="8" w:tplc="041B0005" w:tentative="1">
      <w:start w:val="1"/>
      <w:numFmt w:val="bullet"/>
      <w:lvlText w:val=""/>
      <w:lvlJc w:val="left"/>
      <w:pPr>
        <w:ind w:left="7286" w:hanging="360"/>
      </w:pPr>
      <w:rPr>
        <w:rFonts w:ascii="Wingdings" w:hAnsi="Wingdings" w:hint="default"/>
      </w:rPr>
    </w:lvl>
  </w:abstractNum>
  <w:abstractNum w:abstractNumId="29" w15:restartNumberingAfterBreak="0">
    <w:nsid w:val="4CD66B10"/>
    <w:multiLevelType w:val="hybridMultilevel"/>
    <w:tmpl w:val="DC9E50AC"/>
    <w:lvl w:ilvl="0" w:tplc="9AD4315C">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0" w15:restartNumberingAfterBreak="0">
    <w:nsid w:val="4E0278D5"/>
    <w:multiLevelType w:val="multilevel"/>
    <w:tmpl w:val="A3FC9F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F8C6DDB"/>
    <w:multiLevelType w:val="hybridMultilevel"/>
    <w:tmpl w:val="25F8DE02"/>
    <w:lvl w:ilvl="0" w:tplc="9AD4315C">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2" w15:restartNumberingAfterBreak="0">
    <w:nsid w:val="54E061B1"/>
    <w:multiLevelType w:val="multilevel"/>
    <w:tmpl w:val="224639A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5AB764F0"/>
    <w:multiLevelType w:val="hybridMultilevel"/>
    <w:tmpl w:val="8EC82DD4"/>
    <w:lvl w:ilvl="0" w:tplc="814E0860">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4" w15:restartNumberingAfterBreak="0">
    <w:nsid w:val="5B6B52D4"/>
    <w:multiLevelType w:val="hybridMultilevel"/>
    <w:tmpl w:val="DD768122"/>
    <w:lvl w:ilvl="0" w:tplc="933E2214">
      <w:start w:val="1"/>
      <w:numFmt w:val="upperLetter"/>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5" w15:restartNumberingAfterBreak="0">
    <w:nsid w:val="608C13DB"/>
    <w:multiLevelType w:val="hybridMultilevel"/>
    <w:tmpl w:val="09D47316"/>
    <w:lvl w:ilvl="0" w:tplc="51EE6F80">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6" w15:restartNumberingAfterBreak="0">
    <w:nsid w:val="64694B1D"/>
    <w:multiLevelType w:val="hybridMultilevel"/>
    <w:tmpl w:val="BB342EE2"/>
    <w:lvl w:ilvl="0" w:tplc="9AD4315C">
      <w:start w:val="1"/>
      <w:numFmt w:val="decimal"/>
      <w:lvlText w:val="%1."/>
      <w:lvlJc w:val="left"/>
      <w:pPr>
        <w:ind w:left="1972" w:hanging="360"/>
      </w:pPr>
      <w:rPr>
        <w:rFonts w:hint="default"/>
      </w:r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37" w15:restartNumberingAfterBreak="0">
    <w:nsid w:val="6A4D64C5"/>
    <w:multiLevelType w:val="hybridMultilevel"/>
    <w:tmpl w:val="407AD8AE"/>
    <w:lvl w:ilvl="0" w:tplc="9AD4315C">
      <w:start w:val="1"/>
      <w:numFmt w:val="decimal"/>
      <w:lvlText w:val="%1."/>
      <w:lvlJc w:val="left"/>
      <w:pPr>
        <w:ind w:left="1972" w:hanging="360"/>
      </w:pPr>
      <w:rPr>
        <w:rFonts w:hint="default"/>
      </w:r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38" w15:restartNumberingAfterBreak="0">
    <w:nsid w:val="70D02F84"/>
    <w:multiLevelType w:val="hybridMultilevel"/>
    <w:tmpl w:val="ADD43104"/>
    <w:lvl w:ilvl="0" w:tplc="08029B5C">
      <w:start w:val="19"/>
      <w:numFmt w:val="bullet"/>
      <w:lvlText w:val="•"/>
      <w:lvlJc w:val="left"/>
      <w:pPr>
        <w:ind w:left="1442" w:hanging="636"/>
      </w:pPr>
      <w:rPr>
        <w:rFonts w:ascii="Calibri" w:eastAsia="Times New Roman" w:hAnsi="Calibri" w:cs="Calibri" w:hint="default"/>
      </w:rPr>
    </w:lvl>
    <w:lvl w:ilvl="1" w:tplc="041B0003" w:tentative="1">
      <w:start w:val="1"/>
      <w:numFmt w:val="bullet"/>
      <w:lvlText w:val="o"/>
      <w:lvlJc w:val="left"/>
      <w:pPr>
        <w:ind w:left="1886" w:hanging="360"/>
      </w:pPr>
      <w:rPr>
        <w:rFonts w:ascii="Courier New" w:hAnsi="Courier New" w:cs="Courier New" w:hint="default"/>
      </w:rPr>
    </w:lvl>
    <w:lvl w:ilvl="2" w:tplc="041B0005" w:tentative="1">
      <w:start w:val="1"/>
      <w:numFmt w:val="bullet"/>
      <w:lvlText w:val=""/>
      <w:lvlJc w:val="left"/>
      <w:pPr>
        <w:ind w:left="2606" w:hanging="360"/>
      </w:pPr>
      <w:rPr>
        <w:rFonts w:ascii="Wingdings" w:hAnsi="Wingdings" w:hint="default"/>
      </w:rPr>
    </w:lvl>
    <w:lvl w:ilvl="3" w:tplc="041B0001" w:tentative="1">
      <w:start w:val="1"/>
      <w:numFmt w:val="bullet"/>
      <w:lvlText w:val=""/>
      <w:lvlJc w:val="left"/>
      <w:pPr>
        <w:ind w:left="3326" w:hanging="360"/>
      </w:pPr>
      <w:rPr>
        <w:rFonts w:ascii="Symbol" w:hAnsi="Symbol" w:hint="default"/>
      </w:rPr>
    </w:lvl>
    <w:lvl w:ilvl="4" w:tplc="041B0003" w:tentative="1">
      <w:start w:val="1"/>
      <w:numFmt w:val="bullet"/>
      <w:lvlText w:val="o"/>
      <w:lvlJc w:val="left"/>
      <w:pPr>
        <w:ind w:left="4046" w:hanging="360"/>
      </w:pPr>
      <w:rPr>
        <w:rFonts w:ascii="Courier New" w:hAnsi="Courier New" w:cs="Courier New" w:hint="default"/>
      </w:rPr>
    </w:lvl>
    <w:lvl w:ilvl="5" w:tplc="041B0005" w:tentative="1">
      <w:start w:val="1"/>
      <w:numFmt w:val="bullet"/>
      <w:lvlText w:val=""/>
      <w:lvlJc w:val="left"/>
      <w:pPr>
        <w:ind w:left="4766" w:hanging="360"/>
      </w:pPr>
      <w:rPr>
        <w:rFonts w:ascii="Wingdings" w:hAnsi="Wingdings" w:hint="default"/>
      </w:rPr>
    </w:lvl>
    <w:lvl w:ilvl="6" w:tplc="041B0001" w:tentative="1">
      <w:start w:val="1"/>
      <w:numFmt w:val="bullet"/>
      <w:lvlText w:val=""/>
      <w:lvlJc w:val="left"/>
      <w:pPr>
        <w:ind w:left="5486" w:hanging="360"/>
      </w:pPr>
      <w:rPr>
        <w:rFonts w:ascii="Symbol" w:hAnsi="Symbol" w:hint="default"/>
      </w:rPr>
    </w:lvl>
    <w:lvl w:ilvl="7" w:tplc="041B0003" w:tentative="1">
      <w:start w:val="1"/>
      <w:numFmt w:val="bullet"/>
      <w:lvlText w:val="o"/>
      <w:lvlJc w:val="left"/>
      <w:pPr>
        <w:ind w:left="6206" w:hanging="360"/>
      </w:pPr>
      <w:rPr>
        <w:rFonts w:ascii="Courier New" w:hAnsi="Courier New" w:cs="Courier New" w:hint="default"/>
      </w:rPr>
    </w:lvl>
    <w:lvl w:ilvl="8" w:tplc="041B0005" w:tentative="1">
      <w:start w:val="1"/>
      <w:numFmt w:val="bullet"/>
      <w:lvlText w:val=""/>
      <w:lvlJc w:val="left"/>
      <w:pPr>
        <w:ind w:left="6926" w:hanging="360"/>
      </w:pPr>
      <w:rPr>
        <w:rFonts w:ascii="Wingdings" w:hAnsi="Wingdings" w:hint="default"/>
      </w:rPr>
    </w:lvl>
  </w:abstractNum>
  <w:abstractNum w:abstractNumId="39" w15:restartNumberingAfterBreak="0">
    <w:nsid w:val="73A14442"/>
    <w:multiLevelType w:val="hybridMultilevel"/>
    <w:tmpl w:val="A230A0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A14ABF"/>
    <w:multiLevelType w:val="hybridMultilevel"/>
    <w:tmpl w:val="8DF0CA20"/>
    <w:lvl w:ilvl="0" w:tplc="9AD4315C">
      <w:start w:val="1"/>
      <w:numFmt w:val="decimal"/>
      <w:lvlText w:val="%1."/>
      <w:lvlJc w:val="left"/>
      <w:pPr>
        <w:ind w:left="1972" w:hanging="360"/>
      </w:pPr>
      <w:rPr>
        <w:rFonts w:hint="default"/>
      </w:r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41" w15:restartNumberingAfterBreak="0">
    <w:nsid w:val="73F139D4"/>
    <w:multiLevelType w:val="hybridMultilevel"/>
    <w:tmpl w:val="680AB054"/>
    <w:lvl w:ilvl="0" w:tplc="9AD4315C">
      <w:start w:val="1"/>
      <w:numFmt w:val="decimal"/>
      <w:lvlText w:val="%1."/>
      <w:lvlJc w:val="left"/>
      <w:pPr>
        <w:ind w:left="1972" w:hanging="360"/>
      </w:pPr>
      <w:rPr>
        <w:rFonts w:hint="default"/>
      </w:rPr>
    </w:lvl>
    <w:lvl w:ilvl="1" w:tplc="041B0019" w:tentative="1">
      <w:start w:val="1"/>
      <w:numFmt w:val="lowerLetter"/>
      <w:lvlText w:val="%2."/>
      <w:lvlJc w:val="left"/>
      <w:pPr>
        <w:ind w:left="2246" w:hanging="360"/>
      </w:pPr>
    </w:lvl>
    <w:lvl w:ilvl="2" w:tplc="041B001B" w:tentative="1">
      <w:start w:val="1"/>
      <w:numFmt w:val="lowerRoman"/>
      <w:lvlText w:val="%3."/>
      <w:lvlJc w:val="right"/>
      <w:pPr>
        <w:ind w:left="2966" w:hanging="180"/>
      </w:pPr>
    </w:lvl>
    <w:lvl w:ilvl="3" w:tplc="041B000F" w:tentative="1">
      <w:start w:val="1"/>
      <w:numFmt w:val="decimal"/>
      <w:lvlText w:val="%4."/>
      <w:lvlJc w:val="left"/>
      <w:pPr>
        <w:ind w:left="3686" w:hanging="360"/>
      </w:pPr>
    </w:lvl>
    <w:lvl w:ilvl="4" w:tplc="041B0019" w:tentative="1">
      <w:start w:val="1"/>
      <w:numFmt w:val="lowerLetter"/>
      <w:lvlText w:val="%5."/>
      <w:lvlJc w:val="left"/>
      <w:pPr>
        <w:ind w:left="4406" w:hanging="360"/>
      </w:pPr>
    </w:lvl>
    <w:lvl w:ilvl="5" w:tplc="041B001B" w:tentative="1">
      <w:start w:val="1"/>
      <w:numFmt w:val="lowerRoman"/>
      <w:lvlText w:val="%6."/>
      <w:lvlJc w:val="right"/>
      <w:pPr>
        <w:ind w:left="5126" w:hanging="180"/>
      </w:pPr>
    </w:lvl>
    <w:lvl w:ilvl="6" w:tplc="041B000F" w:tentative="1">
      <w:start w:val="1"/>
      <w:numFmt w:val="decimal"/>
      <w:lvlText w:val="%7."/>
      <w:lvlJc w:val="left"/>
      <w:pPr>
        <w:ind w:left="5846" w:hanging="360"/>
      </w:pPr>
    </w:lvl>
    <w:lvl w:ilvl="7" w:tplc="041B0019" w:tentative="1">
      <w:start w:val="1"/>
      <w:numFmt w:val="lowerLetter"/>
      <w:lvlText w:val="%8."/>
      <w:lvlJc w:val="left"/>
      <w:pPr>
        <w:ind w:left="6566" w:hanging="360"/>
      </w:pPr>
    </w:lvl>
    <w:lvl w:ilvl="8" w:tplc="041B001B" w:tentative="1">
      <w:start w:val="1"/>
      <w:numFmt w:val="lowerRoman"/>
      <w:lvlText w:val="%9."/>
      <w:lvlJc w:val="right"/>
      <w:pPr>
        <w:ind w:left="7286" w:hanging="180"/>
      </w:pPr>
    </w:lvl>
  </w:abstractNum>
  <w:abstractNum w:abstractNumId="42" w15:restartNumberingAfterBreak="0">
    <w:nsid w:val="777D4C29"/>
    <w:multiLevelType w:val="hybridMultilevel"/>
    <w:tmpl w:val="3FB2EC26"/>
    <w:lvl w:ilvl="0" w:tplc="EF147F32">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43" w15:restartNumberingAfterBreak="0">
    <w:nsid w:val="788D10E3"/>
    <w:multiLevelType w:val="hybridMultilevel"/>
    <w:tmpl w:val="22324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A2067AA"/>
    <w:multiLevelType w:val="hybridMultilevel"/>
    <w:tmpl w:val="0382D024"/>
    <w:lvl w:ilvl="0" w:tplc="1338917E">
      <w:start w:val="1"/>
      <w:numFmt w:val="bullet"/>
      <w:lvlText w:val="-"/>
      <w:lvlJc w:val="left"/>
      <w:pPr>
        <w:ind w:left="1166" w:hanging="360"/>
      </w:pPr>
      <w:rPr>
        <w:rFonts w:ascii="Calibri" w:eastAsia="Times New Roman" w:hAnsi="Calibri" w:cs="Calibri" w:hint="default"/>
      </w:rPr>
    </w:lvl>
    <w:lvl w:ilvl="1" w:tplc="041B0003" w:tentative="1">
      <w:start w:val="1"/>
      <w:numFmt w:val="bullet"/>
      <w:lvlText w:val="o"/>
      <w:lvlJc w:val="left"/>
      <w:pPr>
        <w:ind w:left="1886" w:hanging="360"/>
      </w:pPr>
      <w:rPr>
        <w:rFonts w:ascii="Courier New" w:hAnsi="Courier New" w:cs="Courier New" w:hint="default"/>
      </w:rPr>
    </w:lvl>
    <w:lvl w:ilvl="2" w:tplc="041B0005" w:tentative="1">
      <w:start w:val="1"/>
      <w:numFmt w:val="bullet"/>
      <w:lvlText w:val=""/>
      <w:lvlJc w:val="left"/>
      <w:pPr>
        <w:ind w:left="2606" w:hanging="360"/>
      </w:pPr>
      <w:rPr>
        <w:rFonts w:ascii="Wingdings" w:hAnsi="Wingdings" w:hint="default"/>
      </w:rPr>
    </w:lvl>
    <w:lvl w:ilvl="3" w:tplc="041B0001" w:tentative="1">
      <w:start w:val="1"/>
      <w:numFmt w:val="bullet"/>
      <w:lvlText w:val=""/>
      <w:lvlJc w:val="left"/>
      <w:pPr>
        <w:ind w:left="3326" w:hanging="360"/>
      </w:pPr>
      <w:rPr>
        <w:rFonts w:ascii="Symbol" w:hAnsi="Symbol" w:hint="default"/>
      </w:rPr>
    </w:lvl>
    <w:lvl w:ilvl="4" w:tplc="041B0003" w:tentative="1">
      <w:start w:val="1"/>
      <w:numFmt w:val="bullet"/>
      <w:lvlText w:val="o"/>
      <w:lvlJc w:val="left"/>
      <w:pPr>
        <w:ind w:left="4046" w:hanging="360"/>
      </w:pPr>
      <w:rPr>
        <w:rFonts w:ascii="Courier New" w:hAnsi="Courier New" w:cs="Courier New" w:hint="default"/>
      </w:rPr>
    </w:lvl>
    <w:lvl w:ilvl="5" w:tplc="041B0005" w:tentative="1">
      <w:start w:val="1"/>
      <w:numFmt w:val="bullet"/>
      <w:lvlText w:val=""/>
      <w:lvlJc w:val="left"/>
      <w:pPr>
        <w:ind w:left="4766" w:hanging="360"/>
      </w:pPr>
      <w:rPr>
        <w:rFonts w:ascii="Wingdings" w:hAnsi="Wingdings" w:hint="default"/>
      </w:rPr>
    </w:lvl>
    <w:lvl w:ilvl="6" w:tplc="041B0001" w:tentative="1">
      <w:start w:val="1"/>
      <w:numFmt w:val="bullet"/>
      <w:lvlText w:val=""/>
      <w:lvlJc w:val="left"/>
      <w:pPr>
        <w:ind w:left="5486" w:hanging="360"/>
      </w:pPr>
      <w:rPr>
        <w:rFonts w:ascii="Symbol" w:hAnsi="Symbol" w:hint="default"/>
      </w:rPr>
    </w:lvl>
    <w:lvl w:ilvl="7" w:tplc="041B0003" w:tentative="1">
      <w:start w:val="1"/>
      <w:numFmt w:val="bullet"/>
      <w:lvlText w:val="o"/>
      <w:lvlJc w:val="left"/>
      <w:pPr>
        <w:ind w:left="6206" w:hanging="360"/>
      </w:pPr>
      <w:rPr>
        <w:rFonts w:ascii="Courier New" w:hAnsi="Courier New" w:cs="Courier New" w:hint="default"/>
      </w:rPr>
    </w:lvl>
    <w:lvl w:ilvl="8" w:tplc="041B0005" w:tentative="1">
      <w:start w:val="1"/>
      <w:numFmt w:val="bullet"/>
      <w:lvlText w:val=""/>
      <w:lvlJc w:val="left"/>
      <w:pPr>
        <w:ind w:left="6926" w:hanging="360"/>
      </w:pPr>
      <w:rPr>
        <w:rFonts w:ascii="Wingdings" w:hAnsi="Wingdings" w:hint="default"/>
      </w:rPr>
    </w:lvl>
  </w:abstractNum>
  <w:abstractNum w:abstractNumId="45" w15:restartNumberingAfterBreak="0">
    <w:nsid w:val="7AAA2659"/>
    <w:multiLevelType w:val="hybridMultilevel"/>
    <w:tmpl w:val="BD3A0E92"/>
    <w:lvl w:ilvl="0" w:tplc="9AD4315C">
      <w:start w:val="1"/>
      <w:numFmt w:val="decimal"/>
      <w:lvlText w:val="%1."/>
      <w:lvlJc w:val="left"/>
      <w:pPr>
        <w:ind w:left="1166" w:hanging="360"/>
      </w:pPr>
      <w:rPr>
        <w:rFonts w:hint="default"/>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46" w15:restartNumberingAfterBreak="0">
    <w:nsid w:val="7EF67D3B"/>
    <w:multiLevelType w:val="multilevel"/>
    <w:tmpl w:val="413CF71A"/>
    <w:lvl w:ilvl="0">
      <w:start w:val="1"/>
      <w:numFmt w:val="decimal"/>
      <w:lvlText w:val="%1."/>
      <w:lvlJc w:val="left"/>
      <w:pPr>
        <w:tabs>
          <w:tab w:val="num" w:pos="0"/>
        </w:tabs>
        <w:ind w:left="1211"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F621C1A"/>
    <w:multiLevelType w:val="hybridMultilevel"/>
    <w:tmpl w:val="212AA6F4"/>
    <w:lvl w:ilvl="0" w:tplc="DAA6D488">
      <w:start w:val="1"/>
      <w:numFmt w:val="bullet"/>
      <w:lvlText w:val="-"/>
      <w:lvlJc w:val="left"/>
      <w:pPr>
        <w:ind w:left="1080" w:hanging="360"/>
      </w:pPr>
      <w:rPr>
        <w:rFonts w:ascii="Calibri" w:eastAsiaTheme="minorEastAsia"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39985875">
    <w:abstractNumId w:val="12"/>
  </w:num>
  <w:num w:numId="2" w16cid:durableId="44070096">
    <w:abstractNumId w:val="7"/>
  </w:num>
  <w:num w:numId="3" w16cid:durableId="863441297">
    <w:abstractNumId w:val="16"/>
  </w:num>
  <w:num w:numId="4" w16cid:durableId="1733697739">
    <w:abstractNumId w:val="14"/>
  </w:num>
  <w:num w:numId="5" w16cid:durableId="2121491953">
    <w:abstractNumId w:val="15"/>
  </w:num>
  <w:num w:numId="6" w16cid:durableId="1849175073">
    <w:abstractNumId w:val="30"/>
  </w:num>
  <w:num w:numId="7" w16cid:durableId="1612323320">
    <w:abstractNumId w:val="46"/>
  </w:num>
  <w:num w:numId="8" w16cid:durableId="1066535732">
    <w:abstractNumId w:val="6"/>
  </w:num>
  <w:num w:numId="9" w16cid:durableId="224535646">
    <w:abstractNumId w:val="32"/>
  </w:num>
  <w:num w:numId="10" w16cid:durableId="98567682">
    <w:abstractNumId w:val="24"/>
  </w:num>
  <w:num w:numId="11" w16cid:durableId="1458336662">
    <w:abstractNumId w:val="20"/>
  </w:num>
  <w:num w:numId="12" w16cid:durableId="914510497">
    <w:abstractNumId w:val="5"/>
  </w:num>
  <w:num w:numId="13" w16cid:durableId="1295066240">
    <w:abstractNumId w:val="39"/>
  </w:num>
  <w:num w:numId="14" w16cid:durableId="433015077">
    <w:abstractNumId w:val="47"/>
  </w:num>
  <w:num w:numId="15" w16cid:durableId="696854331">
    <w:abstractNumId w:val="3"/>
  </w:num>
  <w:num w:numId="16" w16cid:durableId="1781991529">
    <w:abstractNumId w:val="43"/>
  </w:num>
  <w:num w:numId="17" w16cid:durableId="516887439">
    <w:abstractNumId w:val="8"/>
  </w:num>
  <w:num w:numId="18" w16cid:durableId="679353144">
    <w:abstractNumId w:val="34"/>
  </w:num>
  <w:num w:numId="19" w16cid:durableId="801850376">
    <w:abstractNumId w:val="26"/>
  </w:num>
  <w:num w:numId="20" w16cid:durableId="1471704219">
    <w:abstractNumId w:val="19"/>
  </w:num>
  <w:num w:numId="21" w16cid:durableId="804389548">
    <w:abstractNumId w:val="25"/>
  </w:num>
  <w:num w:numId="22" w16cid:durableId="1018047871">
    <w:abstractNumId w:val="28"/>
  </w:num>
  <w:num w:numId="23" w16cid:durableId="1557156267">
    <w:abstractNumId w:val="42"/>
  </w:num>
  <w:num w:numId="24" w16cid:durableId="977101786">
    <w:abstractNumId w:val="44"/>
  </w:num>
  <w:num w:numId="25" w16cid:durableId="1651904015">
    <w:abstractNumId w:val="13"/>
  </w:num>
  <w:num w:numId="26" w16cid:durableId="580872022">
    <w:abstractNumId w:val="9"/>
  </w:num>
  <w:num w:numId="27" w16cid:durableId="1785878442">
    <w:abstractNumId w:val="35"/>
  </w:num>
  <w:num w:numId="28" w16cid:durableId="1025980341">
    <w:abstractNumId w:val="33"/>
  </w:num>
  <w:num w:numId="29" w16cid:durableId="600453079">
    <w:abstractNumId w:val="23"/>
  </w:num>
  <w:num w:numId="30" w16cid:durableId="1051612348">
    <w:abstractNumId w:val="1"/>
  </w:num>
  <w:num w:numId="31" w16cid:durableId="1914000770">
    <w:abstractNumId w:val="41"/>
  </w:num>
  <w:num w:numId="32" w16cid:durableId="795372444">
    <w:abstractNumId w:val="31"/>
  </w:num>
  <w:num w:numId="33" w16cid:durableId="224074750">
    <w:abstractNumId w:val="27"/>
  </w:num>
  <w:num w:numId="34" w16cid:durableId="1049451148">
    <w:abstractNumId w:val="37"/>
  </w:num>
  <w:num w:numId="35" w16cid:durableId="364674372">
    <w:abstractNumId w:val="40"/>
  </w:num>
  <w:num w:numId="36" w16cid:durableId="637688664">
    <w:abstractNumId w:val="45"/>
  </w:num>
  <w:num w:numId="37" w16cid:durableId="957760559">
    <w:abstractNumId w:val="10"/>
  </w:num>
  <w:num w:numId="38" w16cid:durableId="1340813070">
    <w:abstractNumId w:val="17"/>
  </w:num>
  <w:num w:numId="39" w16cid:durableId="729305714">
    <w:abstractNumId w:val="4"/>
  </w:num>
  <w:num w:numId="40" w16cid:durableId="1061903353">
    <w:abstractNumId w:val="2"/>
  </w:num>
  <w:num w:numId="41" w16cid:durableId="1297877280">
    <w:abstractNumId w:val="29"/>
  </w:num>
  <w:num w:numId="42" w16cid:durableId="1342515009">
    <w:abstractNumId w:val="36"/>
  </w:num>
  <w:num w:numId="43" w16cid:durableId="2019691861">
    <w:abstractNumId w:val="11"/>
  </w:num>
  <w:num w:numId="44" w16cid:durableId="905795981">
    <w:abstractNumId w:val="18"/>
  </w:num>
  <w:num w:numId="45" w16cid:durableId="1570728269">
    <w:abstractNumId w:val="0"/>
  </w:num>
  <w:num w:numId="46" w16cid:durableId="459764541">
    <w:abstractNumId w:val="22"/>
  </w:num>
  <w:num w:numId="47" w16cid:durableId="1613900438">
    <w:abstractNumId w:val="38"/>
  </w:num>
  <w:num w:numId="48" w16cid:durableId="2471531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55"/>
    <w:rsid w:val="0003759A"/>
    <w:rsid w:val="00057044"/>
    <w:rsid w:val="00061FC7"/>
    <w:rsid w:val="000761DE"/>
    <w:rsid w:val="000E4D37"/>
    <w:rsid w:val="000F1259"/>
    <w:rsid w:val="001A1098"/>
    <w:rsid w:val="001A293A"/>
    <w:rsid w:val="00385725"/>
    <w:rsid w:val="00496A7A"/>
    <w:rsid w:val="004E4AA1"/>
    <w:rsid w:val="005240EF"/>
    <w:rsid w:val="00581F30"/>
    <w:rsid w:val="005F10D7"/>
    <w:rsid w:val="00605A93"/>
    <w:rsid w:val="0063032A"/>
    <w:rsid w:val="006852D7"/>
    <w:rsid w:val="006856F0"/>
    <w:rsid w:val="006B3053"/>
    <w:rsid w:val="007015EA"/>
    <w:rsid w:val="00706A77"/>
    <w:rsid w:val="00710282"/>
    <w:rsid w:val="0072782F"/>
    <w:rsid w:val="00755074"/>
    <w:rsid w:val="007F457E"/>
    <w:rsid w:val="0081326D"/>
    <w:rsid w:val="00861044"/>
    <w:rsid w:val="008A240E"/>
    <w:rsid w:val="009A08F2"/>
    <w:rsid w:val="009D564A"/>
    <w:rsid w:val="00A20F91"/>
    <w:rsid w:val="00B36DEF"/>
    <w:rsid w:val="00BE2555"/>
    <w:rsid w:val="00BF7658"/>
    <w:rsid w:val="00C74F6B"/>
    <w:rsid w:val="00CA639D"/>
    <w:rsid w:val="00D06578"/>
    <w:rsid w:val="00D512B6"/>
    <w:rsid w:val="00D73B9F"/>
    <w:rsid w:val="00D8015E"/>
    <w:rsid w:val="00D915EA"/>
    <w:rsid w:val="00DA6A3B"/>
    <w:rsid w:val="00E379D9"/>
    <w:rsid w:val="00EC6CE5"/>
    <w:rsid w:val="00EE5F3C"/>
    <w:rsid w:val="00F41211"/>
    <w:rsid w:val="00FA6818"/>
    <w:rsid w:val="00FB7D1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8C47"/>
  <w15:docId w15:val="{95811DAD-C50A-429F-AD97-C3DD948A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6" w:lineRule="auto"/>
      <w:ind w:left="816" w:right="184" w:hanging="10"/>
    </w:pPr>
    <w:rPr>
      <w:rFonts w:ascii="Times New Roman" w:eastAsia="Times New Roman" w:hAnsi="Times New Roman" w:cs="Times New Roman"/>
      <w:color w:val="000000"/>
      <w:sz w:val="24"/>
      <w:lang w:val="sk-SK"/>
    </w:rPr>
  </w:style>
  <w:style w:type="paragraph" w:styleId="Nadpis1">
    <w:name w:val="heading 1"/>
    <w:next w:val="Normlny"/>
    <w:link w:val="Nadpis1Char"/>
    <w:uiPriority w:val="9"/>
    <w:qFormat/>
    <w:pPr>
      <w:keepNext/>
      <w:keepLines/>
      <w:spacing w:after="12" w:line="247" w:lineRule="auto"/>
      <w:ind w:left="10" w:right="5"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qFormat/>
    <w:rPr>
      <w:rFonts w:ascii="Times New Roman" w:eastAsia="Times New Roman" w:hAnsi="Times New Roman" w:cs="Times New Roman"/>
      <w:b/>
      <w:color w:val="000000"/>
      <w:sz w:val="24"/>
    </w:rPr>
  </w:style>
  <w:style w:type="character" w:customStyle="1" w:styleId="HlavikaChar">
    <w:name w:val="Hlavička Char"/>
    <w:basedOn w:val="Predvolenpsmoodseku"/>
    <w:link w:val="Hlavika"/>
    <w:uiPriority w:val="99"/>
    <w:qFormat/>
    <w:rsid w:val="00474919"/>
    <w:rPr>
      <w:rFonts w:ascii="Times New Roman" w:eastAsia="Times New Roman" w:hAnsi="Times New Roman" w:cs="Times New Roman"/>
      <w:color w:val="000000"/>
      <w:sz w:val="24"/>
    </w:rPr>
  </w:style>
  <w:style w:type="character" w:customStyle="1" w:styleId="TextbublinyChar">
    <w:name w:val="Text bubliny Char"/>
    <w:basedOn w:val="Predvolenpsmoodseku"/>
    <w:link w:val="Textbubliny"/>
    <w:uiPriority w:val="99"/>
    <w:semiHidden/>
    <w:qFormat/>
    <w:rsid w:val="004E03B4"/>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qFormat/>
    <w:rsid w:val="00AA1E33"/>
    <w:rPr>
      <w:sz w:val="16"/>
      <w:szCs w:val="16"/>
    </w:rPr>
  </w:style>
  <w:style w:type="character" w:customStyle="1" w:styleId="TextkomentraChar">
    <w:name w:val="Text komentára Char"/>
    <w:basedOn w:val="Predvolenpsmoodseku"/>
    <w:link w:val="Textkomentra"/>
    <w:uiPriority w:val="99"/>
    <w:semiHidden/>
    <w:qFormat/>
    <w:rsid w:val="00AA1E33"/>
    <w:rPr>
      <w:rFonts w:ascii="Times New Roman" w:eastAsia="Times New Roman" w:hAnsi="Times New Roman" w:cs="Times New Roman"/>
      <w:color w:val="000000"/>
      <w:sz w:val="20"/>
      <w:szCs w:val="20"/>
    </w:rPr>
  </w:style>
  <w:style w:type="character" w:customStyle="1" w:styleId="PredmetkomentraChar">
    <w:name w:val="Predmet komentára Char"/>
    <w:basedOn w:val="TextkomentraChar"/>
    <w:link w:val="Predmetkomentra"/>
    <w:uiPriority w:val="99"/>
    <w:semiHidden/>
    <w:qFormat/>
    <w:rsid w:val="00AA1E33"/>
    <w:rPr>
      <w:rFonts w:ascii="Times New Roman" w:eastAsia="Times New Roman" w:hAnsi="Times New Roman" w:cs="Times New Roman"/>
      <w:b/>
      <w:bCs/>
      <w:color w:val="000000"/>
      <w:sz w:val="20"/>
      <w:szCs w:val="20"/>
    </w:rPr>
  </w:style>
  <w:style w:type="character" w:customStyle="1" w:styleId="OdsekzoznamuChar">
    <w:name w:val="Odsek zoznamu Char"/>
    <w:link w:val="Odsekzoznamu"/>
    <w:uiPriority w:val="34"/>
    <w:qFormat/>
    <w:locked/>
    <w:rsid w:val="007C789B"/>
    <w:rPr>
      <w:rFonts w:ascii="Times New Roman" w:eastAsia="Times New Roman" w:hAnsi="Times New Roman" w:cs="Times New Roman"/>
      <w:color w:val="000000"/>
      <w:sz w:val="24"/>
    </w:rPr>
  </w:style>
  <w:style w:type="character" w:customStyle="1" w:styleId="PtaChar">
    <w:name w:val="Päta Char"/>
    <w:basedOn w:val="Predvolenpsmoodseku"/>
    <w:link w:val="Pta"/>
    <w:uiPriority w:val="99"/>
    <w:qFormat/>
    <w:rsid w:val="00A52C54"/>
    <w:rPr>
      <w:rFonts w:ascii="Calibri" w:eastAsia="Calibri" w:hAnsi="Calibri" w:cs="Calibri"/>
      <w:lang w:val="sk-SK"/>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474919"/>
    <w:pPr>
      <w:tabs>
        <w:tab w:val="center" w:pos="4680"/>
        <w:tab w:val="right" w:pos="9360"/>
      </w:tabs>
      <w:spacing w:after="0" w:line="240" w:lineRule="auto"/>
    </w:pPr>
  </w:style>
  <w:style w:type="paragraph" w:styleId="Odsekzoznamu">
    <w:name w:val="List Paragraph"/>
    <w:basedOn w:val="Normlny"/>
    <w:link w:val="OdsekzoznamuChar"/>
    <w:uiPriority w:val="34"/>
    <w:qFormat/>
    <w:rsid w:val="00EB0D9B"/>
    <w:pPr>
      <w:ind w:left="720"/>
      <w:contextualSpacing/>
    </w:pPr>
  </w:style>
  <w:style w:type="paragraph" w:styleId="Textbubliny">
    <w:name w:val="Balloon Text"/>
    <w:basedOn w:val="Normlny"/>
    <w:link w:val="TextbublinyChar"/>
    <w:uiPriority w:val="99"/>
    <w:semiHidden/>
    <w:unhideWhenUsed/>
    <w:qFormat/>
    <w:rsid w:val="004E03B4"/>
    <w:pPr>
      <w:spacing w:after="0" w:line="240" w:lineRule="auto"/>
    </w:pPr>
    <w:rPr>
      <w:rFonts w:ascii="Segoe UI" w:hAnsi="Segoe UI" w:cs="Segoe UI"/>
      <w:sz w:val="18"/>
      <w:szCs w:val="18"/>
    </w:rPr>
  </w:style>
  <w:style w:type="paragraph" w:customStyle="1" w:styleId="Default">
    <w:name w:val="Default"/>
    <w:qFormat/>
    <w:rsid w:val="006F513B"/>
    <w:rPr>
      <w:rFonts w:ascii="Arial" w:eastAsia="Calibri" w:hAnsi="Arial" w:cs="Arial"/>
      <w:color w:val="000000"/>
      <w:sz w:val="24"/>
      <w:szCs w:val="24"/>
      <w:lang w:val="sk-SK" w:eastAsia="sk-SK"/>
    </w:rPr>
  </w:style>
  <w:style w:type="paragraph" w:styleId="Textkomentra">
    <w:name w:val="annotation text"/>
    <w:basedOn w:val="Normlny"/>
    <w:link w:val="TextkomentraChar"/>
    <w:uiPriority w:val="99"/>
    <w:semiHidden/>
    <w:unhideWhenUsed/>
    <w:qFormat/>
    <w:rsid w:val="00AA1E33"/>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AA1E33"/>
    <w:rPr>
      <w:b/>
      <w:bCs/>
    </w:rPr>
  </w:style>
  <w:style w:type="paragraph" w:styleId="Pta">
    <w:name w:val="footer"/>
    <w:basedOn w:val="Normlny"/>
    <w:link w:val="PtaChar"/>
    <w:uiPriority w:val="99"/>
    <w:rsid w:val="00A52C54"/>
    <w:pPr>
      <w:tabs>
        <w:tab w:val="center" w:pos="4536"/>
        <w:tab w:val="right" w:pos="9072"/>
      </w:tabs>
      <w:spacing w:after="0" w:line="240" w:lineRule="auto"/>
      <w:ind w:left="0" w:right="0" w:firstLine="0"/>
    </w:pPr>
    <w:rPr>
      <w:rFonts w:ascii="Calibri" w:eastAsia="Calibri" w:hAnsi="Calibri" w:cs="Calibri"/>
      <w:color w:val="auto"/>
      <w:sz w:val="22"/>
    </w:rPr>
  </w:style>
  <w:style w:type="paragraph" w:customStyle="1" w:styleId="Odsekzoznamu1">
    <w:name w:val="Odsek zoznamu1"/>
    <w:basedOn w:val="Normlny"/>
    <w:rsid w:val="0081326D"/>
    <w:pPr>
      <w:spacing w:after="0" w:line="240" w:lineRule="auto"/>
      <w:ind w:left="720" w:right="0" w:firstLine="0"/>
    </w:pPr>
    <w:rPr>
      <w:rFonts w:ascii="Calibri" w:eastAsia="Calibri" w:hAnsi="Calibri" w:cs="Calibri"/>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0282-81EE-40E2-9202-411284F4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2325</Words>
  <Characters>13254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Gemini</cp:lastModifiedBy>
  <cp:revision>8</cp:revision>
  <dcterms:created xsi:type="dcterms:W3CDTF">2023-04-14T13:36:00Z</dcterms:created>
  <dcterms:modified xsi:type="dcterms:W3CDTF">2023-05-15T07:25:00Z</dcterms:modified>
  <dc:language>sk-SK</dc:language>
</cp:coreProperties>
</file>