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D2" w:rsidRDefault="00A810CF" w:rsidP="00346AC3">
      <w:pPr>
        <w:spacing w:line="240" w:lineRule="auto"/>
        <w:jc w:val="center"/>
        <w:rPr>
          <w:rFonts w:cs="Courier New"/>
          <w:b/>
          <w:lang w:val="cs-CZ"/>
        </w:rPr>
      </w:pPr>
      <w:r>
        <w:rPr>
          <w:rFonts w:cs="Courier New"/>
          <w:b/>
          <w:lang w:val="cs-CZ"/>
        </w:rPr>
        <w:t>PIKOVÁ DÁMA</w:t>
      </w:r>
    </w:p>
    <w:p w:rsidR="00A810CF" w:rsidRDefault="00A810CF" w:rsidP="00346AC3">
      <w:pPr>
        <w:spacing w:line="240" w:lineRule="auto"/>
        <w:jc w:val="center"/>
        <w:rPr>
          <w:rFonts w:cs="Courier New"/>
          <w:lang w:val="cs-CZ"/>
        </w:rPr>
      </w:pPr>
      <w:r>
        <w:rPr>
          <w:rFonts w:cs="Courier New"/>
          <w:b/>
          <w:lang w:val="cs-CZ"/>
        </w:rPr>
        <w:t xml:space="preserve">Petr </w:t>
      </w:r>
      <w:proofErr w:type="spellStart"/>
      <w:r>
        <w:rPr>
          <w:rFonts w:cs="Courier New"/>
          <w:b/>
          <w:lang w:val="cs-CZ"/>
        </w:rPr>
        <w:t>Iljič</w:t>
      </w:r>
      <w:proofErr w:type="spellEnd"/>
      <w:r>
        <w:rPr>
          <w:rFonts w:cs="Courier New"/>
          <w:b/>
          <w:lang w:val="cs-CZ"/>
        </w:rPr>
        <w:t xml:space="preserve"> Čajkovskij</w:t>
      </w:r>
    </w:p>
    <w:p w:rsidR="00F476D2" w:rsidRDefault="00F476D2" w:rsidP="00346AC3">
      <w:pPr>
        <w:spacing w:line="240" w:lineRule="auto"/>
        <w:jc w:val="center"/>
        <w:rPr>
          <w:rFonts w:cs="Courier New"/>
          <w:lang w:val="cs-CZ"/>
        </w:rPr>
      </w:pPr>
    </w:p>
    <w:p w:rsidR="00F476D2" w:rsidRDefault="007447EB" w:rsidP="00346AC3">
      <w:pPr>
        <w:spacing w:line="240" w:lineRule="auto"/>
        <w:rPr>
          <w:rFonts w:cs="Courier New"/>
          <w:lang w:val="cs-CZ"/>
        </w:rPr>
      </w:pPr>
      <w:r>
        <w:rPr>
          <w:rFonts w:cs="Courier New"/>
          <w:lang w:val="cs-CZ"/>
        </w:rPr>
        <w:t>Opera o</w:t>
      </w:r>
      <w:r w:rsidR="00F476D2">
        <w:rPr>
          <w:rFonts w:cs="Courier New"/>
          <w:lang w:val="cs-CZ"/>
        </w:rPr>
        <w:t xml:space="preserve"> </w:t>
      </w:r>
      <w:r w:rsidR="00A810CF">
        <w:rPr>
          <w:rFonts w:cs="Courier New"/>
          <w:lang w:val="cs-CZ"/>
        </w:rPr>
        <w:t>třech dějstvích</w:t>
      </w:r>
    </w:p>
    <w:p w:rsidR="00F476D2" w:rsidRDefault="00A810CF" w:rsidP="00346AC3">
      <w:pPr>
        <w:spacing w:line="240" w:lineRule="auto"/>
        <w:rPr>
          <w:rFonts w:cs="Courier New"/>
          <w:lang w:val="cs-CZ"/>
        </w:rPr>
      </w:pPr>
      <w:r>
        <w:rPr>
          <w:rFonts w:cs="Courier New"/>
          <w:lang w:val="cs-CZ"/>
        </w:rPr>
        <w:t>Nastudování v ruském jazyce</w:t>
      </w:r>
    </w:p>
    <w:p w:rsidR="00A810CF" w:rsidRDefault="00A810CF" w:rsidP="00346AC3">
      <w:pPr>
        <w:spacing w:line="240" w:lineRule="auto"/>
        <w:rPr>
          <w:rFonts w:cs="Courier New"/>
          <w:lang w:val="cs-CZ"/>
        </w:rPr>
      </w:pPr>
      <w:r>
        <w:rPr>
          <w:rFonts w:cs="Courier New"/>
          <w:lang w:val="cs-CZ"/>
        </w:rPr>
        <w:t xml:space="preserve">Libreto </w:t>
      </w:r>
      <w:proofErr w:type="spellStart"/>
      <w:r>
        <w:rPr>
          <w:rFonts w:cs="Courier New"/>
          <w:lang w:val="cs-CZ"/>
        </w:rPr>
        <w:t>Modest</w:t>
      </w:r>
      <w:proofErr w:type="spellEnd"/>
      <w:r>
        <w:rPr>
          <w:rFonts w:cs="Courier New"/>
          <w:lang w:val="cs-CZ"/>
        </w:rPr>
        <w:t xml:space="preserve"> Čajkovskij na motivy povídky Alexandra Puškina</w:t>
      </w:r>
    </w:p>
    <w:p w:rsidR="00F476D2" w:rsidRDefault="00F476D2" w:rsidP="00346AC3">
      <w:pPr>
        <w:spacing w:line="240" w:lineRule="auto"/>
        <w:rPr>
          <w:rFonts w:cs="Courier New"/>
          <w:lang w:val="cs-CZ"/>
        </w:rPr>
      </w:pPr>
    </w:p>
    <w:p w:rsidR="00F476D2" w:rsidRDefault="00A810CF" w:rsidP="00346AC3">
      <w:pPr>
        <w:spacing w:line="240" w:lineRule="auto"/>
        <w:rPr>
          <w:rFonts w:cs="Courier New"/>
          <w:lang w:val="cs-CZ"/>
        </w:rPr>
      </w:pPr>
      <w:proofErr w:type="spellStart"/>
      <w:r>
        <w:rPr>
          <w:rFonts w:cs="Courier New"/>
          <w:lang w:val="cs-CZ"/>
        </w:rPr>
        <w:t>Dutch</w:t>
      </w:r>
      <w:proofErr w:type="spellEnd"/>
      <w:r>
        <w:rPr>
          <w:rFonts w:cs="Courier New"/>
          <w:lang w:val="cs-CZ"/>
        </w:rPr>
        <w:t xml:space="preserve"> </w:t>
      </w:r>
      <w:proofErr w:type="spellStart"/>
      <w:r>
        <w:rPr>
          <w:rFonts w:cs="Courier New"/>
          <w:lang w:val="cs-CZ"/>
        </w:rPr>
        <w:t>National</w:t>
      </w:r>
      <w:proofErr w:type="spellEnd"/>
      <w:r>
        <w:rPr>
          <w:rFonts w:cs="Courier New"/>
          <w:lang w:val="cs-CZ"/>
        </w:rPr>
        <w:t xml:space="preserve"> Opera, Amsterdam</w:t>
      </w:r>
    </w:p>
    <w:p w:rsidR="00A810CF" w:rsidRDefault="0007360E" w:rsidP="00346AC3">
      <w:pPr>
        <w:spacing w:line="240" w:lineRule="auto"/>
        <w:rPr>
          <w:rFonts w:cs="Courier New"/>
          <w:lang w:val="cs-CZ"/>
        </w:rPr>
      </w:pPr>
      <w:r>
        <w:rPr>
          <w:rFonts w:cs="Courier New"/>
          <w:lang w:val="cs-CZ"/>
        </w:rPr>
        <w:t>Z</w:t>
      </w:r>
      <w:r w:rsidR="00A810CF">
        <w:rPr>
          <w:rFonts w:cs="Courier New"/>
          <w:lang w:val="cs-CZ"/>
        </w:rPr>
        <w:t>áznam z roku 2016</w:t>
      </w:r>
    </w:p>
    <w:p w:rsidR="00F476D2" w:rsidRDefault="00F476D2" w:rsidP="00346AC3">
      <w:pPr>
        <w:spacing w:line="240" w:lineRule="auto"/>
        <w:rPr>
          <w:rFonts w:cs="Courier New"/>
          <w:lang w:val="cs-CZ"/>
        </w:rPr>
      </w:pPr>
    </w:p>
    <w:p w:rsidR="00346AC3" w:rsidRDefault="005877B3" w:rsidP="00346AC3">
      <w:pPr>
        <w:spacing w:line="240" w:lineRule="auto"/>
        <w:rPr>
          <w:rFonts w:cs="Courier New"/>
          <w:lang w:val="cs-CZ"/>
        </w:rPr>
      </w:pPr>
      <w:r>
        <w:rPr>
          <w:rFonts w:cs="Courier New"/>
          <w:lang w:val="cs-CZ"/>
        </w:rPr>
        <w:t>Předpokládaná délka přenosu</w:t>
      </w:r>
      <w:r w:rsidR="007447EB">
        <w:rPr>
          <w:rFonts w:cs="Courier New"/>
          <w:lang w:val="cs-CZ"/>
        </w:rPr>
        <w:t xml:space="preserve">: </w:t>
      </w:r>
      <w:r w:rsidR="00010F55">
        <w:rPr>
          <w:rFonts w:cs="Courier New"/>
          <w:lang w:val="cs-CZ"/>
        </w:rPr>
        <w:t>přibližně 3 hodiny</w:t>
      </w:r>
    </w:p>
    <w:p w:rsidR="005877B3" w:rsidRDefault="005877B3" w:rsidP="00346AC3">
      <w:pPr>
        <w:spacing w:line="240" w:lineRule="auto"/>
        <w:rPr>
          <w:rFonts w:cs="Courier New"/>
          <w:lang w:val="cs-CZ"/>
        </w:rPr>
      </w:pPr>
    </w:p>
    <w:p w:rsidR="005877B3" w:rsidRDefault="005877B3" w:rsidP="0007360E">
      <w:pPr>
        <w:spacing w:after="0" w:line="360" w:lineRule="auto"/>
        <w:rPr>
          <w:rFonts w:cs="Courier New"/>
          <w:lang w:val="cs-CZ"/>
        </w:rPr>
      </w:pPr>
      <w:r>
        <w:rPr>
          <w:rFonts w:cs="Courier New"/>
          <w:lang w:val="cs-CZ"/>
        </w:rPr>
        <w:t>Dirigent</w:t>
      </w:r>
      <w:r>
        <w:rPr>
          <w:rFonts w:cs="Courier New"/>
          <w:lang w:val="cs-CZ"/>
        </w:rPr>
        <w:tab/>
      </w:r>
      <w:r>
        <w:rPr>
          <w:rFonts w:cs="Courier New"/>
          <w:lang w:val="cs-CZ"/>
        </w:rPr>
        <w:tab/>
      </w:r>
      <w:r>
        <w:rPr>
          <w:rFonts w:cs="Courier New"/>
          <w:lang w:val="cs-CZ"/>
        </w:rPr>
        <w:tab/>
      </w:r>
      <w:r w:rsidR="00A810CF">
        <w:rPr>
          <w:rFonts w:cs="Courier New"/>
          <w:lang w:val="cs-CZ"/>
        </w:rPr>
        <w:tab/>
      </w:r>
      <w:proofErr w:type="spellStart"/>
      <w:r w:rsidR="00A810CF">
        <w:rPr>
          <w:rFonts w:cs="Courier New"/>
          <w:lang w:val="cs-CZ"/>
        </w:rPr>
        <w:t>Mariss</w:t>
      </w:r>
      <w:proofErr w:type="spellEnd"/>
      <w:r w:rsidR="00A810CF">
        <w:rPr>
          <w:rFonts w:cs="Courier New"/>
          <w:lang w:val="cs-CZ"/>
        </w:rPr>
        <w:t xml:space="preserve"> </w:t>
      </w:r>
      <w:proofErr w:type="spellStart"/>
      <w:r w:rsidR="00A810CF">
        <w:rPr>
          <w:rFonts w:cs="Courier New"/>
          <w:lang w:val="cs-CZ"/>
        </w:rPr>
        <w:t>Jansons</w:t>
      </w:r>
      <w:proofErr w:type="spellEnd"/>
    </w:p>
    <w:p w:rsidR="005877B3" w:rsidRDefault="005877B3" w:rsidP="0007360E">
      <w:pPr>
        <w:spacing w:after="0" w:line="360" w:lineRule="auto"/>
        <w:rPr>
          <w:rFonts w:cs="Courier New"/>
          <w:lang w:val="cs-CZ"/>
        </w:rPr>
      </w:pPr>
      <w:r>
        <w:rPr>
          <w:rFonts w:cs="Courier New"/>
          <w:lang w:val="cs-CZ"/>
        </w:rPr>
        <w:t>Režie</w:t>
      </w:r>
      <w:r>
        <w:rPr>
          <w:rFonts w:cs="Courier New"/>
          <w:lang w:val="cs-CZ"/>
        </w:rPr>
        <w:tab/>
      </w:r>
      <w:r>
        <w:rPr>
          <w:rFonts w:cs="Courier New"/>
          <w:lang w:val="cs-CZ"/>
        </w:rPr>
        <w:tab/>
      </w:r>
      <w:r>
        <w:rPr>
          <w:rFonts w:cs="Courier New"/>
          <w:lang w:val="cs-CZ"/>
        </w:rPr>
        <w:tab/>
      </w:r>
      <w:r w:rsidR="00A810CF">
        <w:rPr>
          <w:rFonts w:cs="Courier New"/>
          <w:lang w:val="cs-CZ"/>
        </w:rPr>
        <w:tab/>
        <w:t xml:space="preserve">Stefan </w:t>
      </w:r>
      <w:proofErr w:type="spellStart"/>
      <w:r w:rsidR="00A810CF">
        <w:rPr>
          <w:rFonts w:cs="Courier New"/>
          <w:lang w:val="cs-CZ"/>
        </w:rPr>
        <w:t>Herheim</w:t>
      </w:r>
      <w:proofErr w:type="spellEnd"/>
    </w:p>
    <w:p w:rsidR="005877B3" w:rsidRDefault="005877B3" w:rsidP="0007360E">
      <w:pPr>
        <w:spacing w:after="0" w:line="360" w:lineRule="auto"/>
        <w:rPr>
          <w:rFonts w:cs="Courier New"/>
          <w:lang w:val="cs-CZ"/>
        </w:rPr>
      </w:pPr>
      <w:r>
        <w:rPr>
          <w:rFonts w:cs="Courier New"/>
          <w:lang w:val="cs-CZ"/>
        </w:rPr>
        <w:t>Scéna</w:t>
      </w:r>
      <w:r w:rsidR="00010F55">
        <w:rPr>
          <w:rFonts w:cs="Courier New"/>
          <w:lang w:val="cs-CZ"/>
        </w:rPr>
        <w:t xml:space="preserve"> a kostýmy</w:t>
      </w:r>
      <w:r w:rsidR="00010F55">
        <w:rPr>
          <w:rFonts w:cs="Courier New"/>
          <w:lang w:val="cs-CZ"/>
        </w:rPr>
        <w:tab/>
      </w:r>
      <w:r w:rsidR="00A810CF">
        <w:rPr>
          <w:rFonts w:cs="Courier New"/>
          <w:lang w:val="cs-CZ"/>
        </w:rPr>
        <w:tab/>
        <w:t xml:space="preserve">Philipp </w:t>
      </w:r>
      <w:proofErr w:type="spellStart"/>
      <w:r w:rsidR="00A810CF">
        <w:rPr>
          <w:rFonts w:cs="Courier New"/>
          <w:lang w:val="cs-CZ"/>
        </w:rPr>
        <w:t>Fürhofer</w:t>
      </w:r>
      <w:proofErr w:type="spellEnd"/>
    </w:p>
    <w:p w:rsidR="00A810CF" w:rsidRDefault="00A810CF" w:rsidP="0007360E">
      <w:pPr>
        <w:spacing w:after="0" w:line="360" w:lineRule="auto"/>
        <w:rPr>
          <w:rFonts w:cs="Courier New"/>
          <w:lang w:val="cs-CZ"/>
        </w:rPr>
      </w:pPr>
      <w:r>
        <w:rPr>
          <w:rFonts w:cs="Courier New"/>
          <w:lang w:val="cs-CZ"/>
        </w:rPr>
        <w:t>Dramaturg</w:t>
      </w:r>
      <w:r>
        <w:rPr>
          <w:rFonts w:cs="Courier New"/>
          <w:lang w:val="cs-CZ"/>
        </w:rPr>
        <w:tab/>
      </w:r>
      <w:r>
        <w:rPr>
          <w:rFonts w:cs="Courier New"/>
          <w:lang w:val="cs-CZ"/>
        </w:rPr>
        <w:tab/>
      </w:r>
      <w:r>
        <w:rPr>
          <w:rFonts w:cs="Courier New"/>
          <w:lang w:val="cs-CZ"/>
        </w:rPr>
        <w:tab/>
        <w:t xml:space="preserve">Alexander </w:t>
      </w:r>
      <w:proofErr w:type="spellStart"/>
      <w:r>
        <w:rPr>
          <w:rFonts w:cs="Courier New"/>
          <w:lang w:val="cs-CZ"/>
        </w:rPr>
        <w:t>Meier-Dörzenbach</w:t>
      </w:r>
      <w:proofErr w:type="spellEnd"/>
    </w:p>
    <w:p w:rsidR="005877B3" w:rsidRDefault="00346AC3" w:rsidP="0007360E">
      <w:pPr>
        <w:spacing w:after="0" w:line="360" w:lineRule="auto"/>
        <w:rPr>
          <w:rFonts w:cs="Courier New"/>
          <w:lang w:val="cs-CZ"/>
        </w:rPr>
      </w:pPr>
      <w:r>
        <w:rPr>
          <w:rFonts w:cs="Courier New"/>
          <w:lang w:val="cs-CZ"/>
        </w:rPr>
        <w:t>Osvětlení</w:t>
      </w:r>
      <w:r>
        <w:rPr>
          <w:rFonts w:cs="Courier New"/>
          <w:lang w:val="cs-CZ"/>
        </w:rPr>
        <w:tab/>
      </w:r>
      <w:r>
        <w:rPr>
          <w:rFonts w:cs="Courier New"/>
          <w:lang w:val="cs-CZ"/>
        </w:rPr>
        <w:tab/>
      </w:r>
      <w:r w:rsidR="00A810CF">
        <w:rPr>
          <w:rFonts w:cs="Courier New"/>
          <w:lang w:val="cs-CZ"/>
        </w:rPr>
        <w:tab/>
      </w:r>
      <w:proofErr w:type="spellStart"/>
      <w:r w:rsidR="00A810CF">
        <w:rPr>
          <w:rFonts w:cs="Courier New"/>
          <w:lang w:val="cs-CZ"/>
        </w:rPr>
        <w:t>Bernd</w:t>
      </w:r>
      <w:proofErr w:type="spellEnd"/>
      <w:r w:rsidR="00A810CF">
        <w:rPr>
          <w:rFonts w:cs="Courier New"/>
          <w:lang w:val="cs-CZ"/>
        </w:rPr>
        <w:t xml:space="preserve"> Purkrabek</w:t>
      </w:r>
    </w:p>
    <w:p w:rsidR="00A810CF" w:rsidRDefault="00A810CF" w:rsidP="0007360E">
      <w:pPr>
        <w:spacing w:after="0" w:line="360" w:lineRule="auto"/>
        <w:rPr>
          <w:rFonts w:cs="Courier New"/>
          <w:lang w:val="cs-CZ"/>
        </w:rPr>
      </w:pPr>
      <w:r>
        <w:rPr>
          <w:rFonts w:cs="Courier New"/>
          <w:lang w:val="cs-CZ"/>
        </w:rPr>
        <w:t>Sbormistr</w:t>
      </w:r>
      <w:r>
        <w:rPr>
          <w:rFonts w:cs="Courier New"/>
          <w:lang w:val="cs-CZ"/>
        </w:rPr>
        <w:tab/>
      </w:r>
      <w:r>
        <w:rPr>
          <w:rFonts w:cs="Courier New"/>
          <w:lang w:val="cs-CZ"/>
        </w:rPr>
        <w:tab/>
      </w:r>
      <w:r>
        <w:rPr>
          <w:rFonts w:cs="Courier New"/>
          <w:lang w:val="cs-CZ"/>
        </w:rPr>
        <w:tab/>
      </w:r>
      <w:proofErr w:type="spellStart"/>
      <w:r>
        <w:rPr>
          <w:rFonts w:cs="Courier New"/>
          <w:lang w:val="cs-CZ"/>
        </w:rPr>
        <w:t>Ching-Lien</w:t>
      </w:r>
      <w:proofErr w:type="spellEnd"/>
      <w:r>
        <w:rPr>
          <w:rFonts w:cs="Courier New"/>
          <w:lang w:val="cs-CZ"/>
        </w:rPr>
        <w:t xml:space="preserve"> </w:t>
      </w:r>
      <w:proofErr w:type="spellStart"/>
      <w:r>
        <w:rPr>
          <w:rFonts w:cs="Courier New"/>
          <w:lang w:val="cs-CZ"/>
        </w:rPr>
        <w:t>Wu</w:t>
      </w:r>
      <w:proofErr w:type="spellEnd"/>
      <w:r>
        <w:rPr>
          <w:rFonts w:cs="Courier New"/>
          <w:lang w:val="cs-CZ"/>
        </w:rPr>
        <w:t xml:space="preserve">, </w:t>
      </w:r>
      <w:proofErr w:type="spellStart"/>
      <w:r>
        <w:rPr>
          <w:rFonts w:cs="Courier New"/>
          <w:lang w:val="cs-CZ"/>
        </w:rPr>
        <w:t>Caro</w:t>
      </w:r>
      <w:proofErr w:type="spellEnd"/>
      <w:r>
        <w:rPr>
          <w:rFonts w:cs="Courier New"/>
          <w:lang w:val="cs-CZ"/>
        </w:rPr>
        <w:t xml:space="preserve"> </w:t>
      </w:r>
      <w:proofErr w:type="spellStart"/>
      <w:r>
        <w:rPr>
          <w:rFonts w:cs="Courier New"/>
          <w:lang w:val="cs-CZ"/>
        </w:rPr>
        <w:t>Kindt</w:t>
      </w:r>
      <w:proofErr w:type="spellEnd"/>
    </w:p>
    <w:p w:rsidR="00A810CF" w:rsidRDefault="00A810CF" w:rsidP="0007360E">
      <w:pPr>
        <w:spacing w:after="0" w:line="360" w:lineRule="auto"/>
        <w:rPr>
          <w:rFonts w:cs="Courier New"/>
          <w:lang w:val="cs-CZ"/>
        </w:rPr>
      </w:pPr>
      <w:r>
        <w:rPr>
          <w:rFonts w:cs="Courier New"/>
          <w:lang w:val="cs-CZ"/>
        </w:rPr>
        <w:t>Orchestr</w:t>
      </w:r>
      <w:r>
        <w:rPr>
          <w:rFonts w:cs="Courier New"/>
          <w:lang w:val="cs-CZ"/>
        </w:rPr>
        <w:tab/>
      </w:r>
      <w:r>
        <w:rPr>
          <w:rFonts w:cs="Courier New"/>
          <w:lang w:val="cs-CZ"/>
        </w:rPr>
        <w:tab/>
      </w:r>
      <w:r>
        <w:rPr>
          <w:rFonts w:cs="Courier New"/>
          <w:lang w:val="cs-CZ"/>
        </w:rPr>
        <w:tab/>
      </w:r>
      <w:proofErr w:type="spellStart"/>
      <w:r>
        <w:rPr>
          <w:rFonts w:cs="Courier New"/>
          <w:lang w:val="cs-CZ"/>
        </w:rPr>
        <w:t>Royal</w:t>
      </w:r>
      <w:proofErr w:type="spellEnd"/>
      <w:r>
        <w:rPr>
          <w:rFonts w:cs="Courier New"/>
          <w:lang w:val="cs-CZ"/>
        </w:rPr>
        <w:t xml:space="preserve"> </w:t>
      </w:r>
      <w:proofErr w:type="spellStart"/>
      <w:r>
        <w:rPr>
          <w:rFonts w:cs="Courier New"/>
          <w:lang w:val="cs-CZ"/>
        </w:rPr>
        <w:t>Concertgebouw</w:t>
      </w:r>
      <w:proofErr w:type="spellEnd"/>
      <w:r>
        <w:rPr>
          <w:rFonts w:cs="Courier New"/>
          <w:lang w:val="cs-CZ"/>
        </w:rPr>
        <w:t xml:space="preserve"> </w:t>
      </w:r>
      <w:proofErr w:type="spellStart"/>
      <w:r>
        <w:rPr>
          <w:rFonts w:cs="Courier New"/>
          <w:lang w:val="cs-CZ"/>
        </w:rPr>
        <w:t>Orchestra</w:t>
      </w:r>
      <w:proofErr w:type="spellEnd"/>
    </w:p>
    <w:p w:rsidR="000251F2" w:rsidRDefault="000251F2" w:rsidP="0007360E">
      <w:pPr>
        <w:spacing w:after="0" w:line="360" w:lineRule="auto"/>
        <w:rPr>
          <w:rFonts w:cs="Courier New"/>
          <w:lang w:val="cs-CZ"/>
        </w:rPr>
      </w:pPr>
      <w:r>
        <w:rPr>
          <w:rFonts w:cs="Courier New"/>
          <w:lang w:val="cs-CZ"/>
        </w:rPr>
        <w:t>Sbor</w:t>
      </w:r>
      <w:r>
        <w:rPr>
          <w:rFonts w:cs="Courier New"/>
          <w:lang w:val="cs-CZ"/>
        </w:rPr>
        <w:tab/>
      </w:r>
      <w:r>
        <w:rPr>
          <w:rFonts w:cs="Courier New"/>
          <w:lang w:val="cs-CZ"/>
        </w:rPr>
        <w:tab/>
      </w:r>
      <w:r>
        <w:rPr>
          <w:rFonts w:cs="Courier New"/>
          <w:lang w:val="cs-CZ"/>
        </w:rPr>
        <w:tab/>
      </w:r>
      <w:r>
        <w:rPr>
          <w:rFonts w:cs="Courier New"/>
          <w:lang w:val="cs-CZ"/>
        </w:rPr>
        <w:tab/>
        <w:t>Sbor Holandské národní opery</w:t>
      </w:r>
    </w:p>
    <w:p w:rsidR="00346AC3" w:rsidRDefault="00346AC3" w:rsidP="00F476D2">
      <w:pPr>
        <w:spacing w:line="360" w:lineRule="auto"/>
        <w:rPr>
          <w:rFonts w:cs="Courier New"/>
          <w:lang w:val="cs-CZ"/>
        </w:rPr>
      </w:pPr>
    </w:p>
    <w:p w:rsidR="00346AC3" w:rsidRDefault="00A810CF" w:rsidP="00F476D2">
      <w:pPr>
        <w:spacing w:line="360" w:lineRule="auto"/>
        <w:rPr>
          <w:rFonts w:cs="Courier New"/>
          <w:b/>
          <w:lang w:val="cs-CZ"/>
        </w:rPr>
      </w:pPr>
      <w:r>
        <w:rPr>
          <w:rFonts w:cs="Courier New"/>
          <w:b/>
          <w:lang w:val="cs-CZ"/>
        </w:rPr>
        <w:t xml:space="preserve">OSOBY A </w:t>
      </w:r>
      <w:r w:rsidR="00346AC3">
        <w:rPr>
          <w:rFonts w:cs="Courier New"/>
          <w:b/>
          <w:lang w:val="cs-CZ"/>
        </w:rPr>
        <w:t>OBSAZENÍ:</w:t>
      </w:r>
    </w:p>
    <w:p w:rsidR="00A810CF" w:rsidRDefault="00A810CF" w:rsidP="0007360E">
      <w:pPr>
        <w:spacing w:line="240" w:lineRule="auto"/>
        <w:rPr>
          <w:rFonts w:cs="Courier New"/>
          <w:lang w:val="cs-CZ"/>
        </w:rPr>
      </w:pPr>
      <w:r>
        <w:rPr>
          <w:rFonts w:cs="Courier New"/>
          <w:lang w:val="cs-CZ"/>
        </w:rPr>
        <w:t>Heřman</w:t>
      </w:r>
      <w:r>
        <w:rPr>
          <w:rFonts w:cs="Courier New"/>
          <w:lang w:val="cs-CZ"/>
        </w:rPr>
        <w:tab/>
      </w:r>
      <w:r>
        <w:rPr>
          <w:rFonts w:cs="Courier New"/>
          <w:lang w:val="cs-CZ"/>
        </w:rPr>
        <w:tab/>
      </w:r>
      <w:r>
        <w:rPr>
          <w:rFonts w:cs="Courier New"/>
          <w:lang w:val="cs-CZ"/>
        </w:rPr>
        <w:tab/>
      </w:r>
      <w:r>
        <w:rPr>
          <w:rFonts w:cs="Courier New"/>
          <w:lang w:val="cs-CZ"/>
        </w:rPr>
        <w:tab/>
      </w:r>
      <w:proofErr w:type="spellStart"/>
      <w:r>
        <w:rPr>
          <w:rFonts w:cs="Courier New"/>
          <w:lang w:val="cs-CZ"/>
        </w:rPr>
        <w:t>Misha</w:t>
      </w:r>
      <w:proofErr w:type="spellEnd"/>
      <w:r>
        <w:rPr>
          <w:rFonts w:cs="Courier New"/>
          <w:lang w:val="cs-CZ"/>
        </w:rPr>
        <w:t xml:space="preserve"> </w:t>
      </w:r>
      <w:proofErr w:type="spellStart"/>
      <w:r>
        <w:rPr>
          <w:rFonts w:cs="Courier New"/>
          <w:lang w:val="cs-CZ"/>
        </w:rPr>
        <w:t>Didyk</w:t>
      </w:r>
      <w:proofErr w:type="spellEnd"/>
    </w:p>
    <w:p w:rsidR="00A810CF" w:rsidRDefault="00A810CF" w:rsidP="0007360E">
      <w:pPr>
        <w:spacing w:line="240" w:lineRule="auto"/>
        <w:rPr>
          <w:rFonts w:cs="Courier New"/>
          <w:lang w:val="cs-CZ"/>
        </w:rPr>
      </w:pPr>
      <w:r>
        <w:rPr>
          <w:rFonts w:cs="Courier New"/>
          <w:lang w:val="cs-CZ"/>
        </w:rPr>
        <w:t xml:space="preserve">Hrabě </w:t>
      </w:r>
      <w:proofErr w:type="spellStart"/>
      <w:r>
        <w:rPr>
          <w:rFonts w:cs="Courier New"/>
          <w:lang w:val="cs-CZ"/>
        </w:rPr>
        <w:t>Tomskij</w:t>
      </w:r>
      <w:proofErr w:type="spellEnd"/>
      <w:r>
        <w:rPr>
          <w:rFonts w:cs="Courier New"/>
          <w:lang w:val="cs-CZ"/>
        </w:rPr>
        <w:t xml:space="preserve"> / </w:t>
      </w:r>
      <w:proofErr w:type="spellStart"/>
      <w:r>
        <w:rPr>
          <w:rFonts w:cs="Courier New"/>
          <w:lang w:val="cs-CZ"/>
        </w:rPr>
        <w:t>Plutus</w:t>
      </w:r>
      <w:proofErr w:type="spellEnd"/>
      <w:r>
        <w:rPr>
          <w:rFonts w:cs="Courier New"/>
          <w:lang w:val="cs-CZ"/>
        </w:rPr>
        <w:tab/>
      </w:r>
      <w:r>
        <w:rPr>
          <w:rFonts w:cs="Courier New"/>
          <w:lang w:val="cs-CZ"/>
        </w:rPr>
        <w:tab/>
      </w:r>
      <w:proofErr w:type="spellStart"/>
      <w:r>
        <w:rPr>
          <w:rFonts w:cs="Courier New"/>
          <w:lang w:val="cs-CZ"/>
        </w:rPr>
        <w:t>Alexey</w:t>
      </w:r>
      <w:proofErr w:type="spellEnd"/>
      <w:r>
        <w:rPr>
          <w:rFonts w:cs="Courier New"/>
          <w:lang w:val="cs-CZ"/>
        </w:rPr>
        <w:t xml:space="preserve"> </w:t>
      </w:r>
      <w:proofErr w:type="spellStart"/>
      <w:r>
        <w:rPr>
          <w:rFonts w:cs="Courier New"/>
          <w:lang w:val="cs-CZ"/>
        </w:rPr>
        <w:t>Markov</w:t>
      </w:r>
      <w:proofErr w:type="spellEnd"/>
    </w:p>
    <w:p w:rsidR="00A810CF" w:rsidRDefault="00A810CF" w:rsidP="0007360E">
      <w:pPr>
        <w:spacing w:line="240" w:lineRule="auto"/>
        <w:rPr>
          <w:rFonts w:cs="Courier New"/>
          <w:lang w:val="cs-CZ"/>
        </w:rPr>
      </w:pPr>
      <w:r>
        <w:rPr>
          <w:rFonts w:cs="Courier New"/>
          <w:lang w:val="cs-CZ"/>
        </w:rPr>
        <w:t xml:space="preserve">Princ </w:t>
      </w:r>
      <w:proofErr w:type="spellStart"/>
      <w:r>
        <w:rPr>
          <w:rFonts w:cs="Courier New"/>
          <w:lang w:val="cs-CZ"/>
        </w:rPr>
        <w:t>Jeleckij</w:t>
      </w:r>
      <w:proofErr w:type="spellEnd"/>
      <w:r>
        <w:rPr>
          <w:rFonts w:cs="Courier New"/>
          <w:lang w:val="cs-CZ"/>
        </w:rPr>
        <w:tab/>
      </w:r>
      <w:r>
        <w:rPr>
          <w:rFonts w:cs="Courier New"/>
          <w:lang w:val="cs-CZ"/>
        </w:rPr>
        <w:tab/>
      </w:r>
      <w:r>
        <w:rPr>
          <w:rFonts w:cs="Courier New"/>
          <w:lang w:val="cs-CZ"/>
        </w:rPr>
        <w:tab/>
        <w:t xml:space="preserve">Vladimir </w:t>
      </w:r>
      <w:proofErr w:type="spellStart"/>
      <w:r>
        <w:rPr>
          <w:rFonts w:cs="Courier New"/>
          <w:lang w:val="cs-CZ"/>
        </w:rPr>
        <w:t>Stoyanov</w:t>
      </w:r>
      <w:proofErr w:type="spellEnd"/>
    </w:p>
    <w:p w:rsidR="00A810CF" w:rsidRDefault="00A810CF" w:rsidP="0007360E">
      <w:pPr>
        <w:spacing w:line="240" w:lineRule="auto"/>
        <w:rPr>
          <w:rFonts w:cs="Courier New"/>
          <w:lang w:val="cs-CZ"/>
        </w:rPr>
      </w:pPr>
      <w:proofErr w:type="spellStart"/>
      <w:r>
        <w:rPr>
          <w:rFonts w:cs="Courier New"/>
          <w:lang w:val="cs-CZ"/>
        </w:rPr>
        <w:t>Čekalinskij</w:t>
      </w:r>
      <w:proofErr w:type="spellEnd"/>
      <w:r>
        <w:rPr>
          <w:rFonts w:cs="Courier New"/>
          <w:lang w:val="cs-CZ"/>
        </w:rPr>
        <w:tab/>
      </w:r>
      <w:r>
        <w:rPr>
          <w:rFonts w:cs="Courier New"/>
          <w:lang w:val="cs-CZ"/>
        </w:rPr>
        <w:tab/>
      </w:r>
      <w:r>
        <w:rPr>
          <w:rFonts w:cs="Courier New"/>
          <w:lang w:val="cs-CZ"/>
        </w:rPr>
        <w:tab/>
        <w:t xml:space="preserve">Andrei </w:t>
      </w:r>
      <w:proofErr w:type="spellStart"/>
      <w:r>
        <w:rPr>
          <w:rFonts w:cs="Courier New"/>
          <w:lang w:val="cs-CZ"/>
        </w:rPr>
        <w:t>Popov</w:t>
      </w:r>
      <w:proofErr w:type="spellEnd"/>
    </w:p>
    <w:p w:rsidR="00A810CF" w:rsidRDefault="00A810CF" w:rsidP="0007360E">
      <w:pPr>
        <w:spacing w:line="240" w:lineRule="auto"/>
        <w:rPr>
          <w:rFonts w:cs="Courier New"/>
          <w:lang w:val="cs-CZ"/>
        </w:rPr>
      </w:pPr>
      <w:proofErr w:type="spellStart"/>
      <w:r>
        <w:rPr>
          <w:rFonts w:cs="Courier New"/>
          <w:lang w:val="cs-CZ"/>
        </w:rPr>
        <w:t>Surin</w:t>
      </w:r>
      <w:proofErr w:type="spellEnd"/>
      <w:r>
        <w:rPr>
          <w:rFonts w:cs="Courier New"/>
          <w:lang w:val="cs-CZ"/>
        </w:rPr>
        <w:tab/>
      </w:r>
      <w:r>
        <w:rPr>
          <w:rFonts w:cs="Courier New"/>
          <w:lang w:val="cs-CZ"/>
        </w:rPr>
        <w:tab/>
      </w:r>
      <w:r>
        <w:rPr>
          <w:rFonts w:cs="Courier New"/>
          <w:lang w:val="cs-CZ"/>
        </w:rPr>
        <w:tab/>
      </w:r>
      <w:r>
        <w:rPr>
          <w:rFonts w:cs="Courier New"/>
          <w:lang w:val="cs-CZ"/>
        </w:rPr>
        <w:tab/>
      </w:r>
      <w:proofErr w:type="spellStart"/>
      <w:r>
        <w:rPr>
          <w:rFonts w:cs="Courier New"/>
          <w:lang w:val="cs-CZ"/>
        </w:rPr>
        <w:t>Andrii</w:t>
      </w:r>
      <w:proofErr w:type="spellEnd"/>
      <w:r>
        <w:rPr>
          <w:rFonts w:cs="Courier New"/>
          <w:lang w:val="cs-CZ"/>
        </w:rPr>
        <w:t xml:space="preserve"> </w:t>
      </w:r>
      <w:proofErr w:type="spellStart"/>
      <w:r>
        <w:rPr>
          <w:rFonts w:cs="Courier New"/>
          <w:lang w:val="cs-CZ"/>
        </w:rPr>
        <w:t>Goniukov</w:t>
      </w:r>
      <w:proofErr w:type="spellEnd"/>
    </w:p>
    <w:p w:rsidR="00A810CF" w:rsidRDefault="00A810CF" w:rsidP="0007360E">
      <w:pPr>
        <w:spacing w:line="240" w:lineRule="auto"/>
        <w:rPr>
          <w:rFonts w:cs="Courier New"/>
          <w:lang w:val="cs-CZ"/>
        </w:rPr>
      </w:pPr>
      <w:proofErr w:type="spellStart"/>
      <w:r>
        <w:rPr>
          <w:rFonts w:cs="Courier New"/>
          <w:lang w:val="cs-CZ"/>
        </w:rPr>
        <w:t>Čaplickij</w:t>
      </w:r>
      <w:proofErr w:type="spellEnd"/>
      <w:r>
        <w:rPr>
          <w:rFonts w:cs="Courier New"/>
          <w:lang w:val="cs-CZ"/>
        </w:rPr>
        <w:tab/>
      </w:r>
      <w:r>
        <w:rPr>
          <w:rFonts w:cs="Courier New"/>
          <w:lang w:val="cs-CZ"/>
        </w:rPr>
        <w:tab/>
      </w:r>
      <w:r>
        <w:rPr>
          <w:rFonts w:cs="Courier New"/>
          <w:lang w:val="cs-CZ"/>
        </w:rPr>
        <w:tab/>
      </w:r>
      <w:proofErr w:type="spellStart"/>
      <w:r>
        <w:rPr>
          <w:rFonts w:cs="Courier New"/>
          <w:lang w:val="cs-CZ"/>
        </w:rPr>
        <w:t>Mikhail</w:t>
      </w:r>
      <w:proofErr w:type="spellEnd"/>
      <w:r>
        <w:rPr>
          <w:rFonts w:cs="Courier New"/>
          <w:lang w:val="cs-CZ"/>
        </w:rPr>
        <w:t xml:space="preserve"> </w:t>
      </w:r>
      <w:proofErr w:type="spellStart"/>
      <w:r>
        <w:rPr>
          <w:rFonts w:cs="Courier New"/>
          <w:lang w:val="cs-CZ"/>
        </w:rPr>
        <w:t>Makarov</w:t>
      </w:r>
      <w:bookmarkStart w:id="0" w:name="_GoBack"/>
      <w:bookmarkEnd w:id="0"/>
      <w:proofErr w:type="spellEnd"/>
    </w:p>
    <w:p w:rsidR="00A810CF" w:rsidRDefault="0007360E" w:rsidP="0007360E">
      <w:pPr>
        <w:spacing w:line="240" w:lineRule="auto"/>
        <w:rPr>
          <w:rFonts w:cs="Courier New"/>
          <w:lang w:val="cs-CZ"/>
        </w:rPr>
      </w:pPr>
      <w:proofErr w:type="spellStart"/>
      <w:r>
        <w:rPr>
          <w:rFonts w:cs="Courier New"/>
          <w:lang w:val="cs-CZ"/>
        </w:rPr>
        <w:t>Narumov</w:t>
      </w:r>
      <w:proofErr w:type="spellEnd"/>
      <w:r>
        <w:rPr>
          <w:rFonts w:cs="Courier New"/>
          <w:lang w:val="cs-CZ"/>
        </w:rPr>
        <w:tab/>
      </w:r>
      <w:r>
        <w:rPr>
          <w:rFonts w:cs="Courier New"/>
          <w:lang w:val="cs-CZ"/>
        </w:rPr>
        <w:tab/>
      </w:r>
      <w:r>
        <w:rPr>
          <w:rFonts w:cs="Courier New"/>
          <w:lang w:val="cs-CZ"/>
        </w:rPr>
        <w:tab/>
        <w:t>Anatoli Sivko</w:t>
      </w:r>
    </w:p>
    <w:p w:rsidR="0007360E" w:rsidRDefault="0007360E" w:rsidP="0007360E">
      <w:pPr>
        <w:spacing w:line="240" w:lineRule="auto"/>
        <w:rPr>
          <w:rFonts w:cs="Courier New"/>
          <w:lang w:val="cs-CZ"/>
        </w:rPr>
      </w:pPr>
      <w:r>
        <w:rPr>
          <w:rFonts w:cs="Courier New"/>
          <w:lang w:val="cs-CZ"/>
        </w:rPr>
        <w:t>Hraběnka</w:t>
      </w:r>
      <w:r>
        <w:rPr>
          <w:rFonts w:cs="Courier New"/>
          <w:lang w:val="cs-CZ"/>
        </w:rPr>
        <w:tab/>
      </w:r>
      <w:r>
        <w:rPr>
          <w:rFonts w:cs="Courier New"/>
          <w:lang w:val="cs-CZ"/>
        </w:rPr>
        <w:tab/>
      </w:r>
      <w:r>
        <w:rPr>
          <w:rFonts w:cs="Courier New"/>
          <w:lang w:val="cs-CZ"/>
        </w:rPr>
        <w:tab/>
      </w:r>
      <w:proofErr w:type="spellStart"/>
      <w:r>
        <w:rPr>
          <w:rFonts w:cs="Courier New"/>
          <w:lang w:val="cs-CZ"/>
        </w:rPr>
        <w:t>Larissa</w:t>
      </w:r>
      <w:proofErr w:type="spellEnd"/>
      <w:r>
        <w:rPr>
          <w:rFonts w:cs="Courier New"/>
          <w:lang w:val="cs-CZ"/>
        </w:rPr>
        <w:t xml:space="preserve"> </w:t>
      </w:r>
      <w:proofErr w:type="spellStart"/>
      <w:r>
        <w:rPr>
          <w:rFonts w:cs="Courier New"/>
          <w:lang w:val="cs-CZ"/>
        </w:rPr>
        <w:t>Diadkova</w:t>
      </w:r>
      <w:proofErr w:type="spellEnd"/>
    </w:p>
    <w:p w:rsidR="0007360E" w:rsidRDefault="0007360E" w:rsidP="0007360E">
      <w:pPr>
        <w:spacing w:line="240" w:lineRule="auto"/>
        <w:rPr>
          <w:rFonts w:cs="Courier New"/>
          <w:lang w:val="cs-CZ"/>
        </w:rPr>
      </w:pPr>
      <w:r>
        <w:rPr>
          <w:rFonts w:cs="Courier New"/>
          <w:lang w:val="cs-CZ"/>
        </w:rPr>
        <w:t>Líza</w:t>
      </w:r>
      <w:r>
        <w:rPr>
          <w:rFonts w:cs="Courier New"/>
          <w:lang w:val="cs-CZ"/>
        </w:rPr>
        <w:tab/>
      </w:r>
      <w:r>
        <w:rPr>
          <w:rFonts w:cs="Courier New"/>
          <w:lang w:val="cs-CZ"/>
        </w:rPr>
        <w:tab/>
      </w:r>
      <w:r>
        <w:rPr>
          <w:rFonts w:cs="Courier New"/>
          <w:lang w:val="cs-CZ"/>
        </w:rPr>
        <w:tab/>
      </w:r>
      <w:r>
        <w:rPr>
          <w:rFonts w:cs="Courier New"/>
          <w:lang w:val="cs-CZ"/>
        </w:rPr>
        <w:tab/>
      </w:r>
      <w:proofErr w:type="spellStart"/>
      <w:r>
        <w:rPr>
          <w:rFonts w:cs="Courier New"/>
          <w:lang w:val="cs-CZ"/>
        </w:rPr>
        <w:t>Svetlana</w:t>
      </w:r>
      <w:proofErr w:type="spellEnd"/>
      <w:r>
        <w:rPr>
          <w:rFonts w:cs="Courier New"/>
          <w:lang w:val="cs-CZ"/>
        </w:rPr>
        <w:t xml:space="preserve"> </w:t>
      </w:r>
      <w:proofErr w:type="spellStart"/>
      <w:r>
        <w:rPr>
          <w:rFonts w:cs="Courier New"/>
          <w:lang w:val="cs-CZ"/>
        </w:rPr>
        <w:t>Aksenova</w:t>
      </w:r>
      <w:proofErr w:type="spellEnd"/>
    </w:p>
    <w:p w:rsidR="0007360E" w:rsidRDefault="0007360E" w:rsidP="0007360E">
      <w:pPr>
        <w:spacing w:line="240" w:lineRule="auto"/>
        <w:rPr>
          <w:rFonts w:cs="Courier New"/>
          <w:lang w:val="cs-CZ"/>
        </w:rPr>
      </w:pPr>
      <w:r>
        <w:rPr>
          <w:rFonts w:cs="Courier New"/>
          <w:lang w:val="cs-CZ"/>
        </w:rPr>
        <w:lastRenderedPageBreak/>
        <w:t xml:space="preserve">Pavlína / </w:t>
      </w:r>
      <w:proofErr w:type="spellStart"/>
      <w:r>
        <w:rPr>
          <w:rFonts w:cs="Courier New"/>
          <w:lang w:val="cs-CZ"/>
        </w:rPr>
        <w:t>Daphnis</w:t>
      </w:r>
      <w:proofErr w:type="spellEnd"/>
      <w:r>
        <w:rPr>
          <w:rFonts w:cs="Courier New"/>
          <w:lang w:val="cs-CZ"/>
        </w:rPr>
        <w:tab/>
      </w:r>
      <w:r>
        <w:rPr>
          <w:rFonts w:cs="Courier New"/>
          <w:lang w:val="cs-CZ"/>
        </w:rPr>
        <w:tab/>
        <w:t xml:space="preserve">Anna </w:t>
      </w:r>
      <w:proofErr w:type="spellStart"/>
      <w:r>
        <w:rPr>
          <w:rFonts w:cs="Courier New"/>
          <w:lang w:val="cs-CZ"/>
        </w:rPr>
        <w:t>Goryachova</w:t>
      </w:r>
      <w:proofErr w:type="spellEnd"/>
    </w:p>
    <w:p w:rsidR="000251F2" w:rsidRDefault="000251F2" w:rsidP="0007360E">
      <w:pPr>
        <w:spacing w:line="240" w:lineRule="auto"/>
        <w:rPr>
          <w:rFonts w:cs="Courier New"/>
          <w:lang w:val="cs-CZ"/>
        </w:rPr>
      </w:pPr>
    </w:p>
    <w:p w:rsidR="0007360E" w:rsidRDefault="0007360E" w:rsidP="0007360E">
      <w:pPr>
        <w:spacing w:line="360" w:lineRule="auto"/>
        <w:rPr>
          <w:rFonts w:cs="Courier New"/>
          <w:lang w:val="cs-CZ"/>
        </w:rPr>
      </w:pPr>
      <w:r>
        <w:rPr>
          <w:rFonts w:cs="Courier New"/>
          <w:lang w:val="cs-CZ"/>
        </w:rPr>
        <w:t xml:space="preserve">Renomovaný režisér Stefan </w:t>
      </w:r>
      <w:proofErr w:type="spellStart"/>
      <w:r>
        <w:rPr>
          <w:rFonts w:cs="Courier New"/>
          <w:lang w:val="cs-CZ"/>
        </w:rPr>
        <w:t>Herheim</w:t>
      </w:r>
      <w:proofErr w:type="spellEnd"/>
      <w:r>
        <w:rPr>
          <w:rFonts w:cs="Courier New"/>
          <w:lang w:val="cs-CZ"/>
        </w:rPr>
        <w:t xml:space="preserve"> uvedl oblíbenou Čajkovského operu na holandském festivalu jako jeden ze zlatých hřebů. Opera vypráví o mladém muži, jenž podlehne vyhlídce na pozemské bohatství a prohraje tak svou šanci na lásku a štěstí.</w:t>
      </w:r>
    </w:p>
    <w:p w:rsidR="0007360E" w:rsidRDefault="0007360E" w:rsidP="0007360E">
      <w:pPr>
        <w:spacing w:line="360" w:lineRule="auto"/>
        <w:rPr>
          <w:rFonts w:cs="Courier New"/>
          <w:lang w:val="cs-CZ"/>
        </w:rPr>
      </w:pPr>
      <w:r>
        <w:rPr>
          <w:rFonts w:cs="Courier New"/>
          <w:lang w:val="cs-CZ"/>
        </w:rPr>
        <w:t xml:space="preserve">Heřman, hlavní postava této opery, vsadí </w:t>
      </w:r>
      <w:r w:rsidR="00B85DA3">
        <w:rPr>
          <w:rFonts w:cs="Courier New"/>
          <w:lang w:val="cs-CZ"/>
        </w:rPr>
        <w:t>vše na karetní hru. Věří, že existuje tajemství tří karet, díky kterému v kartách nikdy neproh</w:t>
      </w:r>
      <w:r w:rsidR="00DF7D02">
        <w:rPr>
          <w:rFonts w:cs="Courier New"/>
          <w:lang w:val="cs-CZ"/>
        </w:rPr>
        <w:t>raje. Toto tajemství chce získa</w:t>
      </w:r>
      <w:r w:rsidR="00B85DA3">
        <w:rPr>
          <w:rFonts w:cs="Courier New"/>
          <w:lang w:val="cs-CZ"/>
        </w:rPr>
        <w:t>t od staré hraběnky, babičky své dívky Lízy. Hraběnka je totiž v kartách nebývale úspěšná. Heřman se jí postaví tváří v tvář,</w:t>
      </w:r>
      <w:r w:rsidR="00DF7D02">
        <w:rPr>
          <w:rFonts w:cs="Courier New"/>
          <w:lang w:val="cs-CZ"/>
        </w:rPr>
        <w:t xml:space="preserve"> pohrozí jí</w:t>
      </w:r>
      <w:r w:rsidR="00B85DA3">
        <w:rPr>
          <w:rFonts w:cs="Courier New"/>
          <w:lang w:val="cs-CZ"/>
        </w:rPr>
        <w:t xml:space="preserve"> revolverem a nutí ji, aby mu své tajemství prozradila. Hraběnka však úlekem umírá. Později se mladému důstojníkovi zjeví její duch a prozradí mu osudné tajemství tří vyhrávajících karet: trojka, sedma, eso. Nakonec však Heřman přijde o vše a spáchá sebevraždu. Stává se tak třetí obětí svého vlastního chorobného chování – první obětí byla hraběnka, jež znala ono tajemství</w:t>
      </w:r>
      <w:r w:rsidR="00DF7D02">
        <w:rPr>
          <w:rFonts w:cs="Courier New"/>
          <w:lang w:val="cs-CZ"/>
        </w:rPr>
        <w:t>,</w:t>
      </w:r>
      <w:r w:rsidR="00B85DA3">
        <w:rPr>
          <w:rFonts w:cs="Courier New"/>
          <w:lang w:val="cs-CZ"/>
        </w:rPr>
        <w:t xml:space="preserve"> a druhou Líza, jež Heřmana milovala. Čajkovskij složil k této opeře hudbu za pouhých 44 dní, v období, kdy bojoval sám se sebou a svou homosexualitou. Režisér </w:t>
      </w:r>
      <w:proofErr w:type="spellStart"/>
      <w:r w:rsidR="00B85DA3">
        <w:rPr>
          <w:rFonts w:cs="Courier New"/>
          <w:lang w:val="cs-CZ"/>
        </w:rPr>
        <w:t>Herheim</w:t>
      </w:r>
      <w:proofErr w:type="spellEnd"/>
      <w:r w:rsidR="00B85DA3">
        <w:rPr>
          <w:rFonts w:cs="Courier New"/>
          <w:lang w:val="cs-CZ"/>
        </w:rPr>
        <w:t xml:space="preserve"> je znám svou mnohovrstevnatou interpretací a ve své režii této opery se snaží </w:t>
      </w:r>
      <w:r w:rsidR="00DC7D4B">
        <w:rPr>
          <w:rFonts w:cs="Courier New"/>
          <w:lang w:val="cs-CZ"/>
        </w:rPr>
        <w:t xml:space="preserve">naznačit i skladatelovu tajnou lásku k mužům. </w:t>
      </w:r>
    </w:p>
    <w:p w:rsidR="008E2FFE" w:rsidRDefault="008E2FFE" w:rsidP="0007360E">
      <w:pPr>
        <w:spacing w:line="360" w:lineRule="auto"/>
        <w:rPr>
          <w:rFonts w:cs="Courier New"/>
          <w:lang w:val="cs-CZ"/>
        </w:rPr>
      </w:pPr>
      <w:proofErr w:type="spellStart"/>
      <w:r>
        <w:rPr>
          <w:rFonts w:cs="Courier New"/>
          <w:lang w:val="cs-CZ"/>
        </w:rPr>
        <w:t>Mariss</w:t>
      </w:r>
      <w:proofErr w:type="spellEnd"/>
      <w:r>
        <w:rPr>
          <w:rFonts w:cs="Courier New"/>
          <w:lang w:val="cs-CZ"/>
        </w:rPr>
        <w:t xml:space="preserve"> </w:t>
      </w:r>
      <w:proofErr w:type="spellStart"/>
      <w:r>
        <w:rPr>
          <w:rFonts w:cs="Courier New"/>
          <w:lang w:val="cs-CZ"/>
        </w:rPr>
        <w:t>Jansons</w:t>
      </w:r>
      <w:proofErr w:type="spellEnd"/>
      <w:r>
        <w:rPr>
          <w:rFonts w:cs="Courier New"/>
          <w:lang w:val="cs-CZ"/>
        </w:rPr>
        <w:t xml:space="preserve">, někdejší hudební ředitel, se do Amsterdamu vrátil, aby dirigoval </w:t>
      </w:r>
      <w:r>
        <w:rPr>
          <w:rFonts w:cs="Courier New"/>
          <w:i/>
          <w:lang w:val="cs-CZ"/>
        </w:rPr>
        <w:t>Pikovou dámu</w:t>
      </w:r>
      <w:r>
        <w:rPr>
          <w:rFonts w:cs="Courier New"/>
          <w:lang w:val="cs-CZ"/>
        </w:rPr>
        <w:t xml:space="preserve"> v národní opeře se „svým“ </w:t>
      </w:r>
      <w:proofErr w:type="spellStart"/>
      <w:r>
        <w:rPr>
          <w:rFonts w:cs="Courier New"/>
          <w:lang w:val="cs-CZ"/>
        </w:rPr>
        <w:t>Royal</w:t>
      </w:r>
      <w:proofErr w:type="spellEnd"/>
      <w:r>
        <w:rPr>
          <w:rFonts w:cs="Courier New"/>
          <w:lang w:val="cs-CZ"/>
        </w:rPr>
        <w:t xml:space="preserve"> </w:t>
      </w:r>
      <w:proofErr w:type="spellStart"/>
      <w:r>
        <w:rPr>
          <w:rFonts w:cs="Courier New"/>
          <w:lang w:val="cs-CZ"/>
        </w:rPr>
        <w:t>Concertgebouw</w:t>
      </w:r>
      <w:proofErr w:type="spellEnd"/>
      <w:r>
        <w:rPr>
          <w:rFonts w:cs="Courier New"/>
          <w:lang w:val="cs-CZ"/>
        </w:rPr>
        <w:t xml:space="preserve"> </w:t>
      </w:r>
      <w:proofErr w:type="spellStart"/>
      <w:r>
        <w:rPr>
          <w:rFonts w:cs="Courier New"/>
          <w:lang w:val="cs-CZ"/>
        </w:rPr>
        <w:t>Orchestra</w:t>
      </w:r>
      <w:proofErr w:type="spellEnd"/>
      <w:r>
        <w:rPr>
          <w:rFonts w:cs="Courier New"/>
          <w:lang w:val="cs-CZ"/>
        </w:rPr>
        <w:t xml:space="preserve">. Setkal se zde s pozoruhodnými zpěváky, včetně hvězdného tenoristy </w:t>
      </w:r>
      <w:proofErr w:type="spellStart"/>
      <w:r>
        <w:rPr>
          <w:rFonts w:cs="Courier New"/>
          <w:lang w:val="cs-CZ"/>
        </w:rPr>
        <w:t>Mishy</w:t>
      </w:r>
      <w:proofErr w:type="spellEnd"/>
      <w:r>
        <w:rPr>
          <w:rFonts w:cs="Courier New"/>
          <w:lang w:val="cs-CZ"/>
        </w:rPr>
        <w:t xml:space="preserve"> </w:t>
      </w:r>
      <w:proofErr w:type="spellStart"/>
      <w:r>
        <w:rPr>
          <w:rFonts w:cs="Courier New"/>
          <w:lang w:val="cs-CZ"/>
        </w:rPr>
        <w:t>Didyka</w:t>
      </w:r>
      <w:proofErr w:type="spellEnd"/>
      <w:r>
        <w:rPr>
          <w:rFonts w:cs="Courier New"/>
          <w:lang w:val="cs-CZ"/>
        </w:rPr>
        <w:t xml:space="preserve">, jenž je velmi žádaným interpretem ruského repertoáru a v Amsterodamu v roli </w:t>
      </w:r>
      <w:r w:rsidR="000251F2">
        <w:rPr>
          <w:rFonts w:cs="Courier New"/>
          <w:lang w:val="cs-CZ"/>
        </w:rPr>
        <w:t>Heřmana debutoval</w:t>
      </w:r>
      <w:r>
        <w:rPr>
          <w:rFonts w:cs="Courier New"/>
          <w:lang w:val="cs-CZ"/>
        </w:rPr>
        <w:t xml:space="preserve">. Kritici se shodují, že úroveň tohoto představení je skutečně vysoká: „Tato </w:t>
      </w:r>
      <w:r>
        <w:rPr>
          <w:rFonts w:cs="Courier New"/>
          <w:i/>
          <w:lang w:val="cs-CZ"/>
        </w:rPr>
        <w:t>Piková dáma</w:t>
      </w:r>
      <w:r>
        <w:rPr>
          <w:rFonts w:cs="Courier New"/>
          <w:lang w:val="cs-CZ"/>
        </w:rPr>
        <w:t xml:space="preserve"> má výjimečnou hudební i jevištní sílu“ (</w:t>
      </w:r>
      <w:proofErr w:type="spellStart"/>
      <w:r>
        <w:rPr>
          <w:rFonts w:cs="Courier New"/>
          <w:i/>
          <w:lang w:val="cs-CZ"/>
        </w:rPr>
        <w:t>Avant-Scéne</w:t>
      </w:r>
      <w:proofErr w:type="spellEnd"/>
      <w:r>
        <w:rPr>
          <w:rFonts w:cs="Courier New"/>
          <w:i/>
          <w:lang w:val="cs-CZ"/>
        </w:rPr>
        <w:t xml:space="preserve"> </w:t>
      </w:r>
      <w:proofErr w:type="spellStart"/>
      <w:r>
        <w:rPr>
          <w:rFonts w:cs="Courier New"/>
          <w:i/>
          <w:lang w:val="cs-CZ"/>
        </w:rPr>
        <w:t>Opéra</w:t>
      </w:r>
      <w:proofErr w:type="spellEnd"/>
      <w:r>
        <w:rPr>
          <w:rFonts w:cs="Courier New"/>
          <w:lang w:val="cs-CZ"/>
        </w:rPr>
        <w:t>), „rozhodně stojí za vidění!“ (</w:t>
      </w:r>
      <w:r>
        <w:rPr>
          <w:rFonts w:cs="Courier New"/>
          <w:i/>
          <w:lang w:val="cs-CZ"/>
        </w:rPr>
        <w:t xml:space="preserve">Die </w:t>
      </w:r>
      <w:proofErr w:type="spellStart"/>
      <w:r>
        <w:rPr>
          <w:rFonts w:cs="Courier New"/>
          <w:i/>
          <w:lang w:val="cs-CZ"/>
        </w:rPr>
        <w:t>Welt</w:t>
      </w:r>
      <w:proofErr w:type="spellEnd"/>
      <w:r>
        <w:rPr>
          <w:rFonts w:cs="Courier New"/>
          <w:lang w:val="cs-CZ"/>
        </w:rPr>
        <w:t xml:space="preserve">). </w:t>
      </w:r>
    </w:p>
    <w:p w:rsidR="00952499" w:rsidRDefault="00952499" w:rsidP="0007360E">
      <w:pPr>
        <w:spacing w:line="360" w:lineRule="auto"/>
        <w:rPr>
          <w:rFonts w:cs="Courier New"/>
          <w:lang w:val="cs-CZ"/>
        </w:rPr>
      </w:pPr>
    </w:p>
    <w:p w:rsidR="00952499" w:rsidRDefault="00952499" w:rsidP="0007360E">
      <w:pPr>
        <w:spacing w:line="360" w:lineRule="auto"/>
        <w:rPr>
          <w:rFonts w:cs="Courier New"/>
          <w:b/>
          <w:lang w:val="cs-CZ"/>
        </w:rPr>
      </w:pPr>
      <w:r>
        <w:rPr>
          <w:rFonts w:cs="Courier New"/>
          <w:b/>
          <w:lang w:val="cs-CZ"/>
        </w:rPr>
        <w:t>SYNOPSE</w:t>
      </w:r>
    </w:p>
    <w:p w:rsidR="00952499" w:rsidRDefault="00952499" w:rsidP="0007360E">
      <w:pPr>
        <w:spacing w:line="360" w:lineRule="auto"/>
        <w:rPr>
          <w:rFonts w:cs="Courier New"/>
          <w:b/>
          <w:lang w:val="cs-CZ"/>
        </w:rPr>
      </w:pPr>
    </w:p>
    <w:p w:rsidR="00952499" w:rsidRDefault="00952499" w:rsidP="00952499">
      <w:pPr>
        <w:pStyle w:val="Odstavecseseznamem"/>
        <w:numPr>
          <w:ilvl w:val="0"/>
          <w:numId w:val="3"/>
        </w:numPr>
        <w:spacing w:line="240" w:lineRule="auto"/>
        <w:ind w:left="284" w:hanging="284"/>
        <w:rPr>
          <w:rFonts w:cs="Courier New"/>
          <w:lang w:val="cs-CZ"/>
        </w:rPr>
      </w:pPr>
      <w:r>
        <w:rPr>
          <w:rFonts w:cs="Courier New"/>
          <w:lang w:val="cs-CZ"/>
        </w:rPr>
        <w:t>DĚJSTVÍ</w:t>
      </w:r>
    </w:p>
    <w:p w:rsidR="00952499" w:rsidRPr="00A434A1" w:rsidRDefault="00952499" w:rsidP="00952499">
      <w:pPr>
        <w:spacing w:line="240" w:lineRule="auto"/>
        <w:rPr>
          <w:rFonts w:ascii="Arial" w:hAnsi="Arial" w:cs="Arial"/>
          <w:sz w:val="20"/>
          <w:szCs w:val="20"/>
          <w:lang w:val="cs-CZ"/>
        </w:rPr>
      </w:pPr>
      <w:r w:rsidRPr="00A434A1">
        <w:rPr>
          <w:rFonts w:ascii="Arial" w:hAnsi="Arial" w:cs="Arial"/>
          <w:sz w:val="20"/>
          <w:szCs w:val="20"/>
          <w:lang w:val="cs-CZ"/>
        </w:rPr>
        <w:t>Scéna 1</w:t>
      </w:r>
    </w:p>
    <w:p w:rsidR="00952499" w:rsidRPr="00A434A1" w:rsidRDefault="00952499" w:rsidP="00952499">
      <w:pPr>
        <w:spacing w:line="360" w:lineRule="auto"/>
        <w:rPr>
          <w:rFonts w:ascii="Arial" w:hAnsi="Arial" w:cs="Arial"/>
          <w:sz w:val="20"/>
          <w:szCs w:val="20"/>
          <w:lang w:val="cs-CZ"/>
        </w:rPr>
      </w:pPr>
      <w:r w:rsidRPr="00A434A1">
        <w:rPr>
          <w:rFonts w:ascii="Arial" w:hAnsi="Arial" w:cs="Arial"/>
          <w:sz w:val="20"/>
          <w:szCs w:val="20"/>
          <w:lang w:val="cs-CZ"/>
        </w:rPr>
        <w:t xml:space="preserve">Nacházíme se v období vlády Kateřiny Veliké (1762-96). V </w:t>
      </w:r>
      <w:r w:rsidR="000251F2" w:rsidRPr="00A434A1">
        <w:rPr>
          <w:rFonts w:ascii="Arial" w:hAnsi="Arial" w:cs="Arial"/>
          <w:sz w:val="20"/>
          <w:szCs w:val="20"/>
          <w:lang w:val="cs-CZ"/>
        </w:rPr>
        <w:t>petrohradské Letní zahradě</w:t>
      </w:r>
      <w:r w:rsidRPr="00A434A1">
        <w:rPr>
          <w:rFonts w:ascii="Arial" w:hAnsi="Arial" w:cs="Arial"/>
          <w:sz w:val="20"/>
          <w:szCs w:val="20"/>
          <w:lang w:val="cs-CZ"/>
        </w:rPr>
        <w:t xml:space="preserve"> si hrají děti na vojáčky. Dva důstojníci – </w:t>
      </w:r>
      <w:proofErr w:type="spellStart"/>
      <w:r w:rsidRPr="00A434A1">
        <w:rPr>
          <w:rFonts w:ascii="Arial" w:hAnsi="Arial" w:cs="Arial"/>
          <w:sz w:val="20"/>
          <w:szCs w:val="20"/>
          <w:lang w:val="cs-CZ"/>
        </w:rPr>
        <w:t>Surin</w:t>
      </w:r>
      <w:proofErr w:type="spellEnd"/>
      <w:r w:rsidRPr="00A434A1">
        <w:rPr>
          <w:rFonts w:ascii="Arial" w:hAnsi="Arial" w:cs="Arial"/>
          <w:sz w:val="20"/>
          <w:szCs w:val="20"/>
          <w:lang w:val="cs-CZ"/>
        </w:rPr>
        <w:t xml:space="preserve"> a </w:t>
      </w:r>
      <w:proofErr w:type="spellStart"/>
      <w:r w:rsidRPr="00A434A1">
        <w:rPr>
          <w:rFonts w:ascii="Arial" w:hAnsi="Arial" w:cs="Arial"/>
          <w:sz w:val="20"/>
          <w:szCs w:val="20"/>
          <w:lang w:val="cs-CZ"/>
        </w:rPr>
        <w:t>Čekalijskij</w:t>
      </w:r>
      <w:proofErr w:type="spellEnd"/>
      <w:r w:rsidRPr="00A434A1">
        <w:rPr>
          <w:rFonts w:ascii="Arial" w:hAnsi="Arial" w:cs="Arial"/>
          <w:sz w:val="20"/>
          <w:szCs w:val="20"/>
          <w:lang w:val="cs-CZ"/>
        </w:rPr>
        <w:t xml:space="preserve"> – vstoupí do zahrady. </w:t>
      </w:r>
      <w:proofErr w:type="spellStart"/>
      <w:r w:rsidRPr="00A434A1">
        <w:rPr>
          <w:rFonts w:ascii="Arial" w:hAnsi="Arial" w:cs="Arial"/>
          <w:sz w:val="20"/>
          <w:szCs w:val="20"/>
          <w:lang w:val="cs-CZ"/>
        </w:rPr>
        <w:t>Surin</w:t>
      </w:r>
      <w:proofErr w:type="spellEnd"/>
      <w:r w:rsidRPr="00A434A1">
        <w:rPr>
          <w:rFonts w:ascii="Arial" w:hAnsi="Arial" w:cs="Arial"/>
          <w:sz w:val="20"/>
          <w:szCs w:val="20"/>
          <w:lang w:val="cs-CZ"/>
        </w:rPr>
        <w:t xml:space="preserve"> si stěžuje na smůlu v kartách. V herně si všimli dalšího důstojníka, Heřmana, který je herním stolem očividně posedlý, ale nikdy nesází, jelikož je velmi šetrný a až úzkostlivě opatrný. Objeví se Heřman a hrabě </w:t>
      </w:r>
      <w:proofErr w:type="spellStart"/>
      <w:r w:rsidRPr="00A434A1">
        <w:rPr>
          <w:rFonts w:ascii="Arial" w:hAnsi="Arial" w:cs="Arial"/>
          <w:sz w:val="20"/>
          <w:szCs w:val="20"/>
          <w:lang w:val="cs-CZ"/>
        </w:rPr>
        <w:t>Tomskij</w:t>
      </w:r>
      <w:proofErr w:type="spellEnd"/>
      <w:r w:rsidRPr="00A434A1">
        <w:rPr>
          <w:rFonts w:ascii="Arial" w:hAnsi="Arial" w:cs="Arial"/>
          <w:sz w:val="20"/>
          <w:szCs w:val="20"/>
          <w:lang w:val="cs-CZ"/>
        </w:rPr>
        <w:t xml:space="preserve">, jenž si již dříve všiml, že jeho přítel není jako dřív a ptá se ho, co jej trápí. Heřman mu přiznává, že miluje dívku s vyšším společenským postavením a nezná ani její jméno. Když vejde do parku princ </w:t>
      </w:r>
      <w:proofErr w:type="spellStart"/>
      <w:r w:rsidRPr="00A434A1">
        <w:rPr>
          <w:rFonts w:ascii="Arial" w:hAnsi="Arial" w:cs="Arial"/>
          <w:sz w:val="20"/>
          <w:szCs w:val="20"/>
          <w:lang w:val="cs-CZ"/>
        </w:rPr>
        <w:t>Jeleckij</w:t>
      </w:r>
      <w:proofErr w:type="spellEnd"/>
      <w:r w:rsidRPr="00A434A1">
        <w:rPr>
          <w:rFonts w:ascii="Arial" w:hAnsi="Arial" w:cs="Arial"/>
          <w:sz w:val="20"/>
          <w:szCs w:val="20"/>
          <w:lang w:val="cs-CZ"/>
        </w:rPr>
        <w:t xml:space="preserve">, </w:t>
      </w:r>
      <w:proofErr w:type="spellStart"/>
      <w:r w:rsidRPr="00A434A1">
        <w:rPr>
          <w:rFonts w:ascii="Arial" w:hAnsi="Arial" w:cs="Arial"/>
          <w:sz w:val="20"/>
          <w:szCs w:val="20"/>
          <w:lang w:val="cs-CZ"/>
        </w:rPr>
        <w:t>Čekalijskij</w:t>
      </w:r>
      <w:proofErr w:type="spellEnd"/>
      <w:r w:rsidRPr="00A434A1">
        <w:rPr>
          <w:rFonts w:ascii="Arial" w:hAnsi="Arial" w:cs="Arial"/>
          <w:sz w:val="20"/>
          <w:szCs w:val="20"/>
          <w:lang w:val="cs-CZ"/>
        </w:rPr>
        <w:t xml:space="preserve"> mu blahopřeje k nedávnému zasnoubení. Zatímco dává </w:t>
      </w:r>
      <w:proofErr w:type="spellStart"/>
      <w:r w:rsidRPr="00A434A1">
        <w:rPr>
          <w:rFonts w:ascii="Arial" w:hAnsi="Arial" w:cs="Arial"/>
          <w:sz w:val="20"/>
          <w:szCs w:val="20"/>
          <w:lang w:val="cs-CZ"/>
        </w:rPr>
        <w:t>Jeleckij</w:t>
      </w:r>
      <w:proofErr w:type="spellEnd"/>
      <w:r w:rsidRPr="00A434A1">
        <w:rPr>
          <w:rFonts w:ascii="Arial" w:hAnsi="Arial" w:cs="Arial"/>
          <w:sz w:val="20"/>
          <w:szCs w:val="20"/>
          <w:lang w:val="cs-CZ"/>
        </w:rPr>
        <w:t xml:space="preserve"> na odiv svou radost, </w:t>
      </w:r>
      <w:r w:rsidRPr="00A434A1">
        <w:rPr>
          <w:rFonts w:ascii="Arial" w:hAnsi="Arial" w:cs="Arial"/>
          <w:sz w:val="20"/>
          <w:szCs w:val="20"/>
          <w:lang w:val="cs-CZ"/>
        </w:rPr>
        <w:lastRenderedPageBreak/>
        <w:t xml:space="preserve">Heřman stojí opodál a prince závistivě proklíná. </w:t>
      </w:r>
      <w:r w:rsidR="001C081A" w:rsidRPr="00A434A1">
        <w:rPr>
          <w:rFonts w:ascii="Arial" w:hAnsi="Arial" w:cs="Arial"/>
          <w:sz w:val="20"/>
          <w:szCs w:val="20"/>
          <w:lang w:val="cs-CZ"/>
        </w:rPr>
        <w:t xml:space="preserve">Vzápětí se v zahradě objevuje Líza se svou babičkou, starou hraběnkou, a </w:t>
      </w:r>
      <w:proofErr w:type="spellStart"/>
      <w:r w:rsidR="001C081A" w:rsidRPr="00A434A1">
        <w:rPr>
          <w:rFonts w:ascii="Arial" w:hAnsi="Arial" w:cs="Arial"/>
          <w:sz w:val="20"/>
          <w:szCs w:val="20"/>
          <w:lang w:val="cs-CZ"/>
        </w:rPr>
        <w:t>Jeleckij</w:t>
      </w:r>
      <w:proofErr w:type="spellEnd"/>
      <w:r w:rsidR="001C081A" w:rsidRPr="00A434A1">
        <w:rPr>
          <w:rFonts w:ascii="Arial" w:hAnsi="Arial" w:cs="Arial"/>
          <w:sz w:val="20"/>
          <w:szCs w:val="20"/>
          <w:lang w:val="cs-CZ"/>
        </w:rPr>
        <w:t xml:space="preserve"> prozrazuje, že právě tato dívka je jeho snoubenkou. Obě ženy si všimnou Heřmanova pohledu, jenž je tak intenzivní, že až nahání hrůzu. Heřman si uvědomí, že právě tato dívka, Líza, je jeho neznámou láskou. </w:t>
      </w:r>
      <w:proofErr w:type="spellStart"/>
      <w:r w:rsidR="001C081A" w:rsidRPr="00A434A1">
        <w:rPr>
          <w:rFonts w:ascii="Arial" w:hAnsi="Arial" w:cs="Arial"/>
          <w:sz w:val="20"/>
          <w:szCs w:val="20"/>
          <w:lang w:val="cs-CZ"/>
        </w:rPr>
        <w:t>Jeleckij</w:t>
      </w:r>
      <w:proofErr w:type="spellEnd"/>
      <w:r w:rsidR="001C081A" w:rsidRPr="00A434A1">
        <w:rPr>
          <w:rFonts w:ascii="Arial" w:hAnsi="Arial" w:cs="Arial"/>
          <w:sz w:val="20"/>
          <w:szCs w:val="20"/>
          <w:lang w:val="cs-CZ"/>
        </w:rPr>
        <w:t xml:space="preserve"> a dámy odcházejí a Heřman se ponoří do svých myšlenek. Ostat</w:t>
      </w:r>
      <w:r w:rsidR="00BA4A74" w:rsidRPr="00A434A1">
        <w:rPr>
          <w:rFonts w:ascii="Arial" w:hAnsi="Arial" w:cs="Arial"/>
          <w:sz w:val="20"/>
          <w:szCs w:val="20"/>
          <w:lang w:val="cs-CZ"/>
        </w:rPr>
        <w:t>ní důs</w:t>
      </w:r>
      <w:r w:rsidR="000251F2" w:rsidRPr="00A434A1">
        <w:rPr>
          <w:rFonts w:ascii="Arial" w:hAnsi="Arial" w:cs="Arial"/>
          <w:sz w:val="20"/>
          <w:szCs w:val="20"/>
          <w:lang w:val="cs-CZ"/>
        </w:rPr>
        <w:t>tojníci mluví o hraběnce, jíž se říká</w:t>
      </w:r>
      <w:r w:rsidR="00BA4A74" w:rsidRPr="00A434A1">
        <w:rPr>
          <w:rFonts w:ascii="Arial" w:hAnsi="Arial" w:cs="Arial"/>
          <w:sz w:val="20"/>
          <w:szCs w:val="20"/>
          <w:lang w:val="cs-CZ"/>
        </w:rPr>
        <w:t xml:space="preserve"> </w:t>
      </w:r>
      <w:r w:rsidR="001C081A" w:rsidRPr="00A434A1">
        <w:rPr>
          <w:rFonts w:ascii="Arial" w:hAnsi="Arial" w:cs="Arial"/>
          <w:sz w:val="20"/>
          <w:szCs w:val="20"/>
          <w:lang w:val="cs-CZ"/>
        </w:rPr>
        <w:t>Piková dáma</w:t>
      </w:r>
      <w:r w:rsidR="00BA4A74" w:rsidRPr="00A434A1">
        <w:rPr>
          <w:rFonts w:ascii="Arial" w:hAnsi="Arial" w:cs="Arial"/>
          <w:sz w:val="20"/>
          <w:szCs w:val="20"/>
          <w:lang w:val="cs-CZ"/>
        </w:rPr>
        <w:t xml:space="preserve">. V mládí si svou krásou vysloužila přezdívku Ruská Venuše a hrabě St. </w:t>
      </w:r>
      <w:proofErr w:type="spellStart"/>
      <w:r w:rsidR="00BA4A74" w:rsidRPr="00A434A1">
        <w:rPr>
          <w:rFonts w:ascii="Arial" w:hAnsi="Arial" w:cs="Arial"/>
          <w:sz w:val="20"/>
          <w:szCs w:val="20"/>
          <w:lang w:val="cs-CZ"/>
        </w:rPr>
        <w:t>Germain</w:t>
      </w:r>
      <w:proofErr w:type="spellEnd"/>
      <w:r w:rsidR="00BA4A74" w:rsidRPr="00A434A1">
        <w:rPr>
          <w:rFonts w:ascii="Arial" w:hAnsi="Arial" w:cs="Arial"/>
          <w:sz w:val="20"/>
          <w:szCs w:val="20"/>
          <w:lang w:val="cs-CZ"/>
        </w:rPr>
        <w:t xml:space="preserve"> jí jednou v Paříži prozradil </w:t>
      </w:r>
      <w:r w:rsidR="004637F8" w:rsidRPr="00A434A1">
        <w:rPr>
          <w:rFonts w:ascii="Arial" w:hAnsi="Arial" w:cs="Arial"/>
          <w:sz w:val="20"/>
          <w:szCs w:val="20"/>
          <w:lang w:val="cs-CZ"/>
        </w:rPr>
        <w:t xml:space="preserve">výměnou za milostnou náklonnost </w:t>
      </w:r>
      <w:r w:rsidR="00BA4A74" w:rsidRPr="00A434A1">
        <w:rPr>
          <w:rFonts w:ascii="Arial" w:hAnsi="Arial" w:cs="Arial"/>
          <w:sz w:val="20"/>
          <w:szCs w:val="20"/>
          <w:lang w:val="cs-CZ"/>
        </w:rPr>
        <w:t>tajemství tří karet</w:t>
      </w:r>
      <w:r w:rsidR="0053176C" w:rsidRPr="00A434A1">
        <w:rPr>
          <w:rFonts w:ascii="Arial" w:hAnsi="Arial" w:cs="Arial"/>
          <w:sz w:val="20"/>
          <w:szCs w:val="20"/>
          <w:lang w:val="cs-CZ"/>
        </w:rPr>
        <w:t xml:space="preserve">, díky kterému vyhrála obrovské jmění. </w:t>
      </w:r>
      <w:proofErr w:type="spellStart"/>
      <w:r w:rsidR="004637F8" w:rsidRPr="00A434A1">
        <w:rPr>
          <w:rFonts w:ascii="Arial" w:hAnsi="Arial" w:cs="Arial"/>
          <w:sz w:val="20"/>
          <w:szCs w:val="20"/>
          <w:lang w:val="cs-CZ"/>
        </w:rPr>
        <w:t>Tomskij</w:t>
      </w:r>
      <w:proofErr w:type="spellEnd"/>
      <w:r w:rsidR="004637F8" w:rsidRPr="00A434A1">
        <w:rPr>
          <w:rFonts w:ascii="Arial" w:hAnsi="Arial" w:cs="Arial"/>
          <w:sz w:val="20"/>
          <w:szCs w:val="20"/>
          <w:lang w:val="cs-CZ"/>
        </w:rPr>
        <w:t xml:space="preserve"> vypráví, že její tajemství znali jen dva muži v hraběnčině životě – její muž a později její mladý milenec. Hraběnce se totiž zjevil duch, který ji varoval před „třetím svůdcem“, jenž by se mohl pokusit z ní tajemství vymámit. Muži přemítají o posloupnosti oněch tří vítězných karet a naznačují, že by tyto karty snadno vyřešily Heřmanovy problémy. Náhlý hrom ohlašuje blížící se bouřku a muži odcházejí. Zůstává pouze Heřman, který přísahá, že udělá vše, aby se hraběnčino tajemství dozvěděl. </w:t>
      </w:r>
    </w:p>
    <w:p w:rsidR="00337468" w:rsidRPr="00A434A1" w:rsidRDefault="00337468" w:rsidP="00952499">
      <w:pPr>
        <w:spacing w:line="360" w:lineRule="auto"/>
        <w:rPr>
          <w:rFonts w:ascii="Arial" w:hAnsi="Arial" w:cs="Arial"/>
          <w:sz w:val="20"/>
          <w:szCs w:val="20"/>
          <w:lang w:val="cs-CZ"/>
        </w:rPr>
      </w:pPr>
    </w:p>
    <w:p w:rsidR="00AF2ABA" w:rsidRPr="00A434A1" w:rsidRDefault="00AF2ABA" w:rsidP="00952499">
      <w:pPr>
        <w:spacing w:line="360" w:lineRule="auto"/>
        <w:rPr>
          <w:rFonts w:ascii="Arial" w:hAnsi="Arial" w:cs="Arial"/>
          <w:sz w:val="20"/>
          <w:szCs w:val="20"/>
          <w:lang w:val="cs-CZ"/>
        </w:rPr>
      </w:pPr>
      <w:r w:rsidRPr="00A434A1">
        <w:rPr>
          <w:rFonts w:ascii="Arial" w:hAnsi="Arial" w:cs="Arial"/>
          <w:sz w:val="20"/>
          <w:szCs w:val="20"/>
          <w:lang w:val="cs-CZ"/>
        </w:rPr>
        <w:t>Scéna 2</w:t>
      </w:r>
    </w:p>
    <w:p w:rsidR="00AF2ABA" w:rsidRPr="00A434A1" w:rsidRDefault="00A74752" w:rsidP="00952499">
      <w:pPr>
        <w:spacing w:line="360" w:lineRule="auto"/>
        <w:rPr>
          <w:rFonts w:ascii="Arial" w:hAnsi="Arial" w:cs="Arial"/>
          <w:sz w:val="20"/>
          <w:szCs w:val="20"/>
          <w:lang w:val="cs-CZ"/>
        </w:rPr>
      </w:pPr>
      <w:r w:rsidRPr="00A434A1">
        <w:rPr>
          <w:rFonts w:ascii="Arial" w:hAnsi="Arial" w:cs="Arial"/>
          <w:sz w:val="20"/>
          <w:szCs w:val="20"/>
          <w:lang w:val="cs-CZ"/>
        </w:rPr>
        <w:t xml:space="preserve">Doma hraje Líza na pianino a spolu se </w:t>
      </w:r>
      <w:r w:rsidR="000251F2" w:rsidRPr="00A434A1">
        <w:rPr>
          <w:rFonts w:ascii="Arial" w:hAnsi="Arial" w:cs="Arial"/>
          <w:sz w:val="20"/>
          <w:szCs w:val="20"/>
          <w:lang w:val="cs-CZ"/>
        </w:rPr>
        <w:t>svou přítelkyní Pavlínou zpívá</w:t>
      </w:r>
      <w:r w:rsidRPr="00A434A1">
        <w:rPr>
          <w:rFonts w:ascii="Arial" w:hAnsi="Arial" w:cs="Arial"/>
          <w:sz w:val="20"/>
          <w:szCs w:val="20"/>
          <w:lang w:val="cs-CZ"/>
        </w:rPr>
        <w:t xml:space="preserve"> duet o večeru na venkově. Ostatní přítelkyně si přejí další píseň a Pavlína tedy spustí smutnou baladu</w:t>
      </w:r>
      <w:r w:rsidR="00D60A14" w:rsidRPr="00A434A1">
        <w:rPr>
          <w:rFonts w:ascii="Arial" w:hAnsi="Arial" w:cs="Arial"/>
          <w:sz w:val="20"/>
          <w:szCs w:val="20"/>
          <w:lang w:val="cs-CZ"/>
        </w:rPr>
        <w:t xml:space="preserve">, po které následuje veselá píseň k tanci. Dívky se dobře baví, ale Líza stojí zádumčivě stranou. Guvernantka dívky hubuje, že si libují v nepatřičných lidových tancích a žádá je, aby odešly. Poslední odchází Pavlína a pobízí Lízu k úsměvu, ta však jen odpoví, že po bouřce nastane krásná noc a požádá služebnou Mášu, aby nezavírala francouzská okna vedoucí na balkon. Jakmile je Líza sama, přiznává si, že má ze zásnub pramalou radost. Pronásleduje ji totiž romantický pohled onoho mladíka, jehož spatřila v parku. K jejímu údivu se v tu chvíli objeví na balkoně právě Heřman a prohlašuje, že se zastřelí, pokud se vdá Líza za jiného a prosí ji o smilování. Vzápětí zaklepe na dveře Lízina pokoje hraběnka. Líza tedy Heřmana v pokoji schová a otevře. Hraběnka jí říká, aby zavřela okna a šla už spát. Jakmile odejde, Líza prosí Heřmana, aby odešel. Nakonec mu však prozradí, co k němu cítí a padá mu do náruče. </w:t>
      </w:r>
    </w:p>
    <w:p w:rsidR="006E110F" w:rsidRPr="00A434A1" w:rsidRDefault="006E110F" w:rsidP="00952499">
      <w:pPr>
        <w:spacing w:line="360" w:lineRule="auto"/>
        <w:rPr>
          <w:rFonts w:ascii="Arial" w:hAnsi="Arial" w:cs="Arial"/>
          <w:sz w:val="20"/>
          <w:szCs w:val="20"/>
          <w:lang w:val="cs-CZ"/>
        </w:rPr>
      </w:pPr>
    </w:p>
    <w:p w:rsidR="006E110F" w:rsidRPr="00A434A1" w:rsidRDefault="006E110F" w:rsidP="006E110F">
      <w:pPr>
        <w:pStyle w:val="Odstavecseseznamem"/>
        <w:numPr>
          <w:ilvl w:val="0"/>
          <w:numId w:val="3"/>
        </w:numPr>
        <w:spacing w:line="360" w:lineRule="auto"/>
        <w:ind w:left="284" w:hanging="284"/>
        <w:rPr>
          <w:rFonts w:ascii="Arial" w:hAnsi="Arial" w:cs="Arial"/>
          <w:sz w:val="20"/>
          <w:szCs w:val="20"/>
          <w:lang w:val="cs-CZ"/>
        </w:rPr>
      </w:pPr>
      <w:r w:rsidRPr="00A434A1">
        <w:rPr>
          <w:rFonts w:ascii="Arial" w:hAnsi="Arial" w:cs="Arial"/>
          <w:sz w:val="20"/>
          <w:szCs w:val="20"/>
          <w:lang w:val="cs-CZ"/>
        </w:rPr>
        <w:t>DĚJSTVÍ</w:t>
      </w:r>
    </w:p>
    <w:p w:rsidR="006E110F" w:rsidRPr="00A434A1" w:rsidRDefault="006E110F" w:rsidP="006E110F">
      <w:pPr>
        <w:pStyle w:val="Odstavecseseznamem"/>
        <w:spacing w:line="360" w:lineRule="auto"/>
        <w:ind w:left="0"/>
        <w:rPr>
          <w:rFonts w:ascii="Arial" w:hAnsi="Arial" w:cs="Arial"/>
          <w:sz w:val="20"/>
          <w:szCs w:val="20"/>
          <w:lang w:val="cs-CZ"/>
        </w:rPr>
      </w:pPr>
      <w:r w:rsidRPr="00A434A1">
        <w:rPr>
          <w:rFonts w:ascii="Arial" w:hAnsi="Arial" w:cs="Arial"/>
          <w:sz w:val="20"/>
          <w:szCs w:val="20"/>
          <w:lang w:val="cs-CZ"/>
        </w:rPr>
        <w:t>Scéna 1</w:t>
      </w:r>
    </w:p>
    <w:p w:rsidR="006E110F" w:rsidRPr="00A434A1" w:rsidRDefault="006E110F" w:rsidP="006E110F">
      <w:pPr>
        <w:pStyle w:val="Odstavecseseznamem"/>
        <w:spacing w:line="360" w:lineRule="auto"/>
        <w:ind w:left="0"/>
        <w:rPr>
          <w:rFonts w:ascii="Arial" w:hAnsi="Arial" w:cs="Arial"/>
          <w:sz w:val="20"/>
          <w:szCs w:val="20"/>
          <w:lang w:val="cs-CZ"/>
        </w:rPr>
      </w:pPr>
      <w:r w:rsidRPr="00A434A1">
        <w:rPr>
          <w:rFonts w:ascii="Arial" w:hAnsi="Arial" w:cs="Arial"/>
          <w:sz w:val="20"/>
          <w:szCs w:val="20"/>
          <w:lang w:val="cs-CZ"/>
        </w:rPr>
        <w:t xml:space="preserve">Zanedlouho se koná maškarní bál, na kterém Heřmanovi přátelé rozebírají jeho posedlost tajemstvím tří karet. Objeví se </w:t>
      </w:r>
      <w:proofErr w:type="spellStart"/>
      <w:r w:rsidRPr="00A434A1">
        <w:rPr>
          <w:rFonts w:ascii="Arial" w:hAnsi="Arial" w:cs="Arial"/>
          <w:sz w:val="20"/>
          <w:szCs w:val="20"/>
          <w:lang w:val="cs-CZ"/>
        </w:rPr>
        <w:t>Jeleckij</w:t>
      </w:r>
      <w:proofErr w:type="spellEnd"/>
      <w:r w:rsidRPr="00A434A1">
        <w:rPr>
          <w:rFonts w:ascii="Arial" w:hAnsi="Arial" w:cs="Arial"/>
          <w:sz w:val="20"/>
          <w:szCs w:val="20"/>
          <w:lang w:val="cs-CZ"/>
        </w:rPr>
        <w:t xml:space="preserve"> s Lízou. I on si všiml jejího smutku a ujišťuje ji o své lásce. Heřman obdrží od Lízy vzkaz, ve kterém jej žádá, aby se později setkali. </w:t>
      </w:r>
      <w:proofErr w:type="spellStart"/>
      <w:r w:rsidRPr="00A434A1">
        <w:rPr>
          <w:rFonts w:ascii="Arial" w:hAnsi="Arial" w:cs="Arial"/>
          <w:sz w:val="20"/>
          <w:szCs w:val="20"/>
          <w:lang w:val="cs-CZ"/>
        </w:rPr>
        <w:t>Surin</w:t>
      </w:r>
      <w:proofErr w:type="spellEnd"/>
      <w:r w:rsidRPr="00A434A1">
        <w:rPr>
          <w:rFonts w:ascii="Arial" w:hAnsi="Arial" w:cs="Arial"/>
          <w:sz w:val="20"/>
          <w:szCs w:val="20"/>
          <w:lang w:val="cs-CZ"/>
        </w:rPr>
        <w:t xml:space="preserve"> a </w:t>
      </w:r>
      <w:proofErr w:type="spellStart"/>
      <w:r w:rsidRPr="00A434A1">
        <w:rPr>
          <w:rFonts w:ascii="Arial" w:hAnsi="Arial" w:cs="Arial"/>
          <w:sz w:val="20"/>
          <w:szCs w:val="20"/>
          <w:lang w:val="cs-CZ"/>
        </w:rPr>
        <w:t>Čekalinskij</w:t>
      </w:r>
      <w:proofErr w:type="spellEnd"/>
      <w:r w:rsidRPr="00A434A1">
        <w:rPr>
          <w:rFonts w:ascii="Arial" w:hAnsi="Arial" w:cs="Arial"/>
          <w:sz w:val="20"/>
          <w:szCs w:val="20"/>
          <w:lang w:val="cs-CZ"/>
        </w:rPr>
        <w:t xml:space="preserve"> si chtějí z Heřmana vystřelit a šeptají mu do ucha, že právě on je oním „třetím svůdcem“, jenž se dozví hraběnčino tajemství. Poté se přidají k ostatním hostům bálu a Heřman přemítá, zda skutečně něco slyšel nebo to byly jen halucinace. </w:t>
      </w:r>
      <w:r w:rsidR="002014E0" w:rsidRPr="00A434A1">
        <w:rPr>
          <w:rFonts w:ascii="Arial" w:hAnsi="Arial" w:cs="Arial"/>
          <w:sz w:val="20"/>
          <w:szCs w:val="20"/>
          <w:lang w:val="cs-CZ"/>
        </w:rPr>
        <w:t xml:space="preserve">Líza dává Heřmanovi tajně klíč od babiččina pokoje s tím, že hraběnka nebude následující den doma. Heřman však trvá na tom, že za Lízou přijde ještě </w:t>
      </w:r>
      <w:r w:rsidR="00337468" w:rsidRPr="00A434A1">
        <w:rPr>
          <w:rFonts w:ascii="Arial" w:hAnsi="Arial" w:cs="Arial"/>
          <w:sz w:val="20"/>
          <w:szCs w:val="20"/>
          <w:lang w:val="cs-CZ"/>
        </w:rPr>
        <w:t>tuto noc</w:t>
      </w:r>
      <w:r w:rsidR="002014E0" w:rsidRPr="00A434A1">
        <w:rPr>
          <w:rFonts w:ascii="Arial" w:hAnsi="Arial" w:cs="Arial"/>
          <w:sz w:val="20"/>
          <w:szCs w:val="20"/>
          <w:lang w:val="cs-CZ"/>
        </w:rPr>
        <w:t xml:space="preserve">. Odchází s přesvědčením, že mu osud hodlá prozradit hraběnčino tajemství. Pozornost hostů se obrací k příchodu Kateřiny Veliké, již přítomní </w:t>
      </w:r>
      <w:r w:rsidR="00337468" w:rsidRPr="00A434A1">
        <w:rPr>
          <w:rFonts w:ascii="Arial" w:hAnsi="Arial" w:cs="Arial"/>
          <w:sz w:val="20"/>
          <w:szCs w:val="20"/>
          <w:lang w:val="cs-CZ"/>
        </w:rPr>
        <w:t>vítají</w:t>
      </w:r>
      <w:r w:rsidR="002014E0" w:rsidRPr="00A434A1">
        <w:rPr>
          <w:rFonts w:ascii="Arial" w:hAnsi="Arial" w:cs="Arial"/>
          <w:sz w:val="20"/>
          <w:szCs w:val="20"/>
          <w:lang w:val="cs-CZ"/>
        </w:rPr>
        <w:t xml:space="preserve"> polonézou O. Kozlovského. </w:t>
      </w:r>
    </w:p>
    <w:p w:rsidR="00337468" w:rsidRPr="00A434A1" w:rsidRDefault="00337468" w:rsidP="006E110F">
      <w:pPr>
        <w:pStyle w:val="Odstavecseseznamem"/>
        <w:spacing w:line="360" w:lineRule="auto"/>
        <w:ind w:left="0"/>
        <w:rPr>
          <w:rFonts w:ascii="Arial" w:hAnsi="Arial" w:cs="Arial"/>
          <w:sz w:val="20"/>
          <w:szCs w:val="20"/>
          <w:lang w:val="cs-CZ"/>
        </w:rPr>
      </w:pPr>
    </w:p>
    <w:p w:rsidR="00337468" w:rsidRPr="00A434A1" w:rsidRDefault="00337468" w:rsidP="006E110F">
      <w:pPr>
        <w:pStyle w:val="Odstavecseseznamem"/>
        <w:spacing w:line="360" w:lineRule="auto"/>
        <w:ind w:left="0"/>
        <w:rPr>
          <w:rFonts w:ascii="Arial" w:hAnsi="Arial" w:cs="Arial"/>
          <w:sz w:val="20"/>
          <w:szCs w:val="20"/>
          <w:lang w:val="cs-CZ"/>
        </w:rPr>
      </w:pPr>
      <w:r w:rsidRPr="00A434A1">
        <w:rPr>
          <w:rFonts w:ascii="Arial" w:hAnsi="Arial" w:cs="Arial"/>
          <w:sz w:val="20"/>
          <w:szCs w:val="20"/>
          <w:lang w:val="cs-CZ"/>
        </w:rPr>
        <w:lastRenderedPageBreak/>
        <w:t>Scéna 2</w:t>
      </w:r>
    </w:p>
    <w:p w:rsidR="00337468" w:rsidRPr="00A434A1" w:rsidRDefault="00337468" w:rsidP="006E110F">
      <w:pPr>
        <w:pStyle w:val="Odstavecseseznamem"/>
        <w:spacing w:line="360" w:lineRule="auto"/>
        <w:ind w:left="0"/>
        <w:rPr>
          <w:rFonts w:ascii="Arial" w:hAnsi="Arial" w:cs="Arial"/>
          <w:sz w:val="20"/>
          <w:szCs w:val="20"/>
          <w:lang w:val="cs-CZ"/>
        </w:rPr>
      </w:pPr>
      <w:r w:rsidRPr="00A434A1">
        <w:rPr>
          <w:rFonts w:ascii="Arial" w:hAnsi="Arial" w:cs="Arial"/>
          <w:sz w:val="20"/>
          <w:szCs w:val="20"/>
          <w:lang w:val="cs-CZ"/>
        </w:rPr>
        <w:t xml:space="preserve">Heřman proklouzne do hraběnčina pokoje a fascinovaně si prohlíží portrét Ruské Venuše. Cítí, že se jejich osudy protnuly – jeden z nich zemře kvůli tomu druhému. Měl by jít do Lízina pokoje, namísto toho však otálí v pokoji hraběnky, až najednou uslyší její družinu, která se vrací do paláce. Musí se tedy v pokoji ukrýt. Hraběnka odsuzuje současné mravy a vzpomíná na dobu svého mládí, kdy zpívala ve Versailles. Když začne usínat, zjeví se před ní Heřman, jenž na ni naléhá, aby mu prozradila své tajemství. Hraběnka však mlčí a zoufalý Heřman na ni vytáhne pistoli. Hraběnka úlekem umírá. Do pokoje vběhne Líza a záhy pochopí, že muže, jemuž dala své srdce, zajímalo především hraběnčino tajemství. Nařizuje mu, aby </w:t>
      </w:r>
      <w:r w:rsidR="007F3569" w:rsidRPr="00A434A1">
        <w:rPr>
          <w:rFonts w:ascii="Arial" w:hAnsi="Arial" w:cs="Arial"/>
          <w:sz w:val="20"/>
          <w:szCs w:val="20"/>
          <w:lang w:val="cs-CZ"/>
        </w:rPr>
        <w:t>odešel, a propuká</w:t>
      </w:r>
      <w:r w:rsidRPr="00A434A1">
        <w:rPr>
          <w:rFonts w:ascii="Arial" w:hAnsi="Arial" w:cs="Arial"/>
          <w:sz w:val="20"/>
          <w:szCs w:val="20"/>
          <w:lang w:val="cs-CZ"/>
        </w:rPr>
        <w:t xml:space="preserve"> v pláč. </w:t>
      </w:r>
    </w:p>
    <w:p w:rsidR="000251F2" w:rsidRPr="00A434A1" w:rsidRDefault="000251F2" w:rsidP="006E110F">
      <w:pPr>
        <w:pStyle w:val="Odstavecseseznamem"/>
        <w:spacing w:line="360" w:lineRule="auto"/>
        <w:ind w:left="0"/>
        <w:rPr>
          <w:rFonts w:ascii="Arial" w:hAnsi="Arial" w:cs="Arial"/>
          <w:sz w:val="20"/>
          <w:szCs w:val="20"/>
          <w:lang w:val="cs-CZ"/>
        </w:rPr>
      </w:pPr>
    </w:p>
    <w:p w:rsidR="007F3569" w:rsidRPr="00A434A1" w:rsidRDefault="007F3569" w:rsidP="006E110F">
      <w:pPr>
        <w:pStyle w:val="Odstavecseseznamem"/>
        <w:spacing w:line="360" w:lineRule="auto"/>
        <w:ind w:left="0"/>
        <w:rPr>
          <w:rFonts w:ascii="Arial" w:hAnsi="Arial" w:cs="Arial"/>
          <w:sz w:val="20"/>
          <w:szCs w:val="20"/>
          <w:lang w:val="cs-CZ"/>
        </w:rPr>
      </w:pPr>
    </w:p>
    <w:p w:rsidR="007F3569" w:rsidRPr="00A434A1" w:rsidRDefault="007F3569" w:rsidP="007F3569">
      <w:pPr>
        <w:pStyle w:val="Odstavecseseznamem"/>
        <w:numPr>
          <w:ilvl w:val="0"/>
          <w:numId w:val="3"/>
        </w:numPr>
        <w:spacing w:line="360" w:lineRule="auto"/>
        <w:ind w:left="426" w:hanging="426"/>
        <w:rPr>
          <w:rFonts w:ascii="Arial" w:hAnsi="Arial" w:cs="Arial"/>
          <w:sz w:val="20"/>
          <w:szCs w:val="20"/>
          <w:lang w:val="cs-CZ"/>
        </w:rPr>
      </w:pPr>
      <w:r w:rsidRPr="00A434A1">
        <w:rPr>
          <w:rFonts w:ascii="Arial" w:hAnsi="Arial" w:cs="Arial"/>
          <w:sz w:val="20"/>
          <w:szCs w:val="20"/>
          <w:lang w:val="cs-CZ"/>
        </w:rPr>
        <w:t>DĚJSTVÍ</w:t>
      </w:r>
    </w:p>
    <w:p w:rsidR="007F3569" w:rsidRPr="00A434A1" w:rsidRDefault="007F3569" w:rsidP="007F3569">
      <w:pPr>
        <w:spacing w:line="360" w:lineRule="auto"/>
        <w:rPr>
          <w:rFonts w:ascii="Arial" w:hAnsi="Arial" w:cs="Arial"/>
          <w:sz w:val="20"/>
          <w:szCs w:val="20"/>
          <w:lang w:val="cs-CZ"/>
        </w:rPr>
      </w:pPr>
      <w:r w:rsidRPr="00A434A1">
        <w:rPr>
          <w:rFonts w:ascii="Arial" w:hAnsi="Arial" w:cs="Arial"/>
          <w:sz w:val="20"/>
          <w:szCs w:val="20"/>
          <w:lang w:val="cs-CZ"/>
        </w:rPr>
        <w:t>Scéna 1</w:t>
      </w:r>
    </w:p>
    <w:p w:rsidR="007F3569" w:rsidRPr="00A434A1" w:rsidRDefault="007F3569" w:rsidP="007F3569">
      <w:pPr>
        <w:spacing w:line="360" w:lineRule="auto"/>
        <w:rPr>
          <w:rFonts w:ascii="Arial" w:hAnsi="Arial" w:cs="Arial"/>
          <w:sz w:val="20"/>
          <w:szCs w:val="20"/>
          <w:lang w:val="cs-CZ"/>
        </w:rPr>
      </w:pPr>
      <w:r w:rsidRPr="00A434A1">
        <w:rPr>
          <w:rFonts w:ascii="Arial" w:hAnsi="Arial" w:cs="Arial"/>
          <w:sz w:val="20"/>
          <w:szCs w:val="20"/>
          <w:lang w:val="cs-CZ"/>
        </w:rPr>
        <w:t>Heřman je v kasárnách. Venku fouká zimní ví</w:t>
      </w:r>
      <w:r w:rsidR="000251F2" w:rsidRPr="00A434A1">
        <w:rPr>
          <w:rFonts w:ascii="Arial" w:hAnsi="Arial" w:cs="Arial"/>
          <w:sz w:val="20"/>
          <w:szCs w:val="20"/>
          <w:lang w:val="cs-CZ"/>
        </w:rPr>
        <w:t>tr a Heřman si čte dopis od Lízy</w:t>
      </w:r>
      <w:r w:rsidRPr="00A434A1">
        <w:rPr>
          <w:rFonts w:ascii="Arial" w:hAnsi="Arial" w:cs="Arial"/>
          <w:sz w:val="20"/>
          <w:szCs w:val="20"/>
          <w:lang w:val="cs-CZ"/>
        </w:rPr>
        <w:t xml:space="preserve">, jež se s ním chce o půlnoci setkat u řeky. Má pocit, že slyší sbor, jenž zpívá hraběnce na pohřbu a záhy jej vyleká zaklepání na okno. Zjevuje se mu hraběnčin duch a říká, že i přes svou vůli musí nyní Heřmanovi své tajemství prozradit, aby si mohl vzít Lízu a tím ji zachránit. Heřman si v úžasu opakuje stále dokola ony tři karty – trojka, sedma, eso. </w:t>
      </w:r>
    </w:p>
    <w:p w:rsidR="007F3569" w:rsidRPr="00A434A1" w:rsidRDefault="007F3569" w:rsidP="007F3569">
      <w:pPr>
        <w:spacing w:line="360" w:lineRule="auto"/>
        <w:rPr>
          <w:rFonts w:ascii="Arial" w:hAnsi="Arial" w:cs="Arial"/>
          <w:sz w:val="20"/>
          <w:szCs w:val="20"/>
          <w:lang w:val="cs-CZ"/>
        </w:rPr>
      </w:pPr>
    </w:p>
    <w:p w:rsidR="007F3569" w:rsidRPr="00A434A1" w:rsidRDefault="007F3569" w:rsidP="007F3569">
      <w:pPr>
        <w:spacing w:line="360" w:lineRule="auto"/>
        <w:rPr>
          <w:rFonts w:ascii="Arial" w:hAnsi="Arial" w:cs="Arial"/>
          <w:sz w:val="20"/>
          <w:szCs w:val="20"/>
          <w:lang w:val="cs-CZ"/>
        </w:rPr>
      </w:pPr>
      <w:r w:rsidRPr="00A434A1">
        <w:rPr>
          <w:rFonts w:ascii="Arial" w:hAnsi="Arial" w:cs="Arial"/>
          <w:sz w:val="20"/>
          <w:szCs w:val="20"/>
          <w:lang w:val="cs-CZ"/>
        </w:rPr>
        <w:t>Scéna 2</w:t>
      </w:r>
    </w:p>
    <w:p w:rsidR="007F3569" w:rsidRPr="00A434A1" w:rsidRDefault="000964DA" w:rsidP="007F3569">
      <w:pPr>
        <w:spacing w:line="360" w:lineRule="auto"/>
        <w:rPr>
          <w:rFonts w:ascii="Arial" w:hAnsi="Arial" w:cs="Arial"/>
          <w:sz w:val="20"/>
          <w:szCs w:val="20"/>
          <w:lang w:val="cs-CZ"/>
        </w:rPr>
      </w:pPr>
      <w:r w:rsidRPr="00A434A1">
        <w:rPr>
          <w:rFonts w:ascii="Arial" w:hAnsi="Arial" w:cs="Arial"/>
          <w:sz w:val="20"/>
          <w:szCs w:val="20"/>
          <w:lang w:val="cs-CZ"/>
        </w:rPr>
        <w:t xml:space="preserve">Líza čeká na Heřmana u Zimního kanálu. Blíží se </w:t>
      </w:r>
      <w:r w:rsidR="00305447" w:rsidRPr="00A434A1">
        <w:rPr>
          <w:rFonts w:ascii="Arial" w:hAnsi="Arial" w:cs="Arial"/>
          <w:sz w:val="20"/>
          <w:szCs w:val="20"/>
          <w:lang w:val="cs-CZ"/>
        </w:rPr>
        <w:t>půlnoc, a přestože</w:t>
      </w:r>
      <w:r w:rsidRPr="00A434A1">
        <w:rPr>
          <w:rFonts w:ascii="Arial" w:hAnsi="Arial" w:cs="Arial"/>
          <w:sz w:val="20"/>
          <w:szCs w:val="20"/>
          <w:lang w:val="cs-CZ"/>
        </w:rPr>
        <w:t xml:space="preserve"> se Líza stále ještě upíná</w:t>
      </w:r>
      <w:r w:rsidR="000251F2" w:rsidRPr="00A434A1">
        <w:rPr>
          <w:rFonts w:ascii="Arial" w:hAnsi="Arial" w:cs="Arial"/>
          <w:sz w:val="20"/>
          <w:szCs w:val="20"/>
          <w:lang w:val="cs-CZ"/>
        </w:rPr>
        <w:t xml:space="preserve"> k</w:t>
      </w:r>
      <w:r w:rsidRPr="00A434A1">
        <w:rPr>
          <w:rFonts w:ascii="Arial" w:hAnsi="Arial" w:cs="Arial"/>
          <w:sz w:val="20"/>
          <w:szCs w:val="20"/>
          <w:lang w:val="cs-CZ"/>
        </w:rPr>
        <w:t xml:space="preserve"> zoufalé naději, že ji Heřman miluje, cítí zároveň, že její mládí i štěstí pohlcuje temnota. Heřman konečně přichází a pronáší slova útěchy. Vzápětí však začne divoce blábolit o hraběnce a jejím tajemství. Zakrátko již Lízu ani nepoznává a odchází rychle pryč. Líza si uvědomí, že je vše ztraceno a vezme si život.</w:t>
      </w:r>
    </w:p>
    <w:p w:rsidR="000964DA" w:rsidRPr="00A434A1" w:rsidRDefault="000964DA" w:rsidP="007F3569">
      <w:pPr>
        <w:spacing w:line="360" w:lineRule="auto"/>
        <w:rPr>
          <w:rFonts w:ascii="Arial" w:hAnsi="Arial" w:cs="Arial"/>
          <w:sz w:val="20"/>
          <w:szCs w:val="20"/>
          <w:lang w:val="cs-CZ"/>
        </w:rPr>
      </w:pPr>
    </w:p>
    <w:p w:rsidR="000964DA" w:rsidRPr="00A434A1" w:rsidRDefault="000964DA" w:rsidP="007F3569">
      <w:pPr>
        <w:spacing w:line="360" w:lineRule="auto"/>
        <w:rPr>
          <w:rFonts w:ascii="Arial" w:hAnsi="Arial" w:cs="Arial"/>
          <w:sz w:val="20"/>
          <w:szCs w:val="20"/>
          <w:lang w:val="cs-CZ"/>
        </w:rPr>
      </w:pPr>
      <w:r w:rsidRPr="00A434A1">
        <w:rPr>
          <w:rFonts w:ascii="Arial" w:hAnsi="Arial" w:cs="Arial"/>
          <w:sz w:val="20"/>
          <w:szCs w:val="20"/>
          <w:lang w:val="cs-CZ"/>
        </w:rPr>
        <w:t>Scéna 3</w:t>
      </w:r>
    </w:p>
    <w:p w:rsidR="000964DA" w:rsidRPr="00A434A1" w:rsidRDefault="000964DA" w:rsidP="007F3569">
      <w:pPr>
        <w:spacing w:line="360" w:lineRule="auto"/>
        <w:rPr>
          <w:rFonts w:ascii="Arial" w:hAnsi="Arial" w:cs="Arial"/>
          <w:sz w:val="20"/>
          <w:szCs w:val="20"/>
          <w:lang w:val="cs-CZ"/>
        </w:rPr>
      </w:pPr>
      <w:r w:rsidRPr="00A434A1">
        <w:rPr>
          <w:rFonts w:ascii="Arial" w:hAnsi="Arial" w:cs="Arial"/>
          <w:sz w:val="20"/>
          <w:szCs w:val="20"/>
          <w:lang w:val="cs-CZ"/>
        </w:rPr>
        <w:t xml:space="preserve">V herně právě </w:t>
      </w:r>
      <w:r w:rsidR="000251F2" w:rsidRPr="00A434A1">
        <w:rPr>
          <w:rFonts w:ascii="Arial" w:hAnsi="Arial" w:cs="Arial"/>
          <w:sz w:val="20"/>
          <w:szCs w:val="20"/>
          <w:lang w:val="cs-CZ"/>
        </w:rPr>
        <w:t xml:space="preserve">důstojníci </w:t>
      </w:r>
      <w:r w:rsidRPr="00A434A1">
        <w:rPr>
          <w:rFonts w:ascii="Arial" w:hAnsi="Arial" w:cs="Arial"/>
          <w:sz w:val="20"/>
          <w:szCs w:val="20"/>
          <w:lang w:val="cs-CZ"/>
        </w:rPr>
        <w:t xml:space="preserve">dojídají večeři a </w:t>
      </w:r>
      <w:proofErr w:type="gramStart"/>
      <w:r w:rsidRPr="00A434A1">
        <w:rPr>
          <w:rFonts w:ascii="Arial" w:hAnsi="Arial" w:cs="Arial"/>
          <w:sz w:val="20"/>
          <w:szCs w:val="20"/>
          <w:lang w:val="cs-CZ"/>
        </w:rPr>
        <w:t>chystají</w:t>
      </w:r>
      <w:proofErr w:type="gramEnd"/>
      <w:r w:rsidRPr="00A434A1">
        <w:rPr>
          <w:rFonts w:ascii="Arial" w:hAnsi="Arial" w:cs="Arial"/>
          <w:sz w:val="20"/>
          <w:szCs w:val="20"/>
          <w:lang w:val="cs-CZ"/>
        </w:rPr>
        <w:t xml:space="preserve"> se hrát farao. </w:t>
      </w:r>
      <w:proofErr w:type="spellStart"/>
      <w:r w:rsidR="00432C56" w:rsidRPr="00A434A1">
        <w:rPr>
          <w:rFonts w:ascii="Arial" w:hAnsi="Arial" w:cs="Arial"/>
          <w:sz w:val="20"/>
          <w:szCs w:val="20"/>
          <w:lang w:val="cs-CZ"/>
        </w:rPr>
        <w:t>Jeleckij</w:t>
      </w:r>
      <w:proofErr w:type="spellEnd"/>
      <w:r w:rsidR="00432C56" w:rsidRPr="00A434A1">
        <w:rPr>
          <w:rFonts w:ascii="Arial" w:hAnsi="Arial" w:cs="Arial"/>
          <w:sz w:val="20"/>
          <w:szCs w:val="20"/>
          <w:lang w:val="cs-CZ"/>
        </w:rPr>
        <w:t xml:space="preserve"> ještě nikdy karty nehrál, ale tentokrát se k mužům připojí. Jeho zasnoubení bylo zrušeno a on si tedy říká, že když nemá štěstí v lásce, bude mít štěstí ve hře. </w:t>
      </w:r>
      <w:proofErr w:type="spellStart"/>
      <w:r w:rsidR="00432C56" w:rsidRPr="00A434A1">
        <w:rPr>
          <w:rFonts w:ascii="Arial" w:hAnsi="Arial" w:cs="Arial"/>
          <w:sz w:val="20"/>
          <w:szCs w:val="20"/>
          <w:lang w:val="cs-CZ"/>
        </w:rPr>
        <w:t>Tomskij</w:t>
      </w:r>
      <w:proofErr w:type="spellEnd"/>
      <w:r w:rsidR="00432C56" w:rsidRPr="00A434A1">
        <w:rPr>
          <w:rFonts w:ascii="Arial" w:hAnsi="Arial" w:cs="Arial"/>
          <w:sz w:val="20"/>
          <w:szCs w:val="20"/>
          <w:lang w:val="cs-CZ"/>
        </w:rPr>
        <w:t xml:space="preserve"> baví ostatní písní. Poté zazpívá </w:t>
      </w:r>
      <w:proofErr w:type="spellStart"/>
      <w:r w:rsidR="00432C56" w:rsidRPr="00A434A1">
        <w:rPr>
          <w:rFonts w:ascii="Arial" w:hAnsi="Arial" w:cs="Arial"/>
          <w:sz w:val="20"/>
          <w:szCs w:val="20"/>
          <w:lang w:val="cs-CZ"/>
        </w:rPr>
        <w:t>Čekalinskij</w:t>
      </w:r>
      <w:proofErr w:type="spellEnd"/>
      <w:r w:rsidR="00432C56" w:rsidRPr="00A434A1">
        <w:rPr>
          <w:rFonts w:ascii="Arial" w:hAnsi="Arial" w:cs="Arial"/>
          <w:sz w:val="20"/>
          <w:szCs w:val="20"/>
          <w:lang w:val="cs-CZ"/>
        </w:rPr>
        <w:t xml:space="preserve"> tradiční píseň hráčů. Muži usedají ke hře a překvapeně sledují příchod Heřmana, jenž vypadá jako šílený. </w:t>
      </w:r>
      <w:proofErr w:type="spellStart"/>
      <w:r w:rsidR="00F91070" w:rsidRPr="00A434A1">
        <w:rPr>
          <w:rFonts w:ascii="Arial" w:hAnsi="Arial" w:cs="Arial"/>
          <w:sz w:val="20"/>
          <w:szCs w:val="20"/>
          <w:lang w:val="cs-CZ"/>
        </w:rPr>
        <w:t>Jeletskij</w:t>
      </w:r>
      <w:proofErr w:type="spellEnd"/>
      <w:r w:rsidR="00F91070" w:rsidRPr="00A434A1">
        <w:rPr>
          <w:rFonts w:ascii="Arial" w:hAnsi="Arial" w:cs="Arial"/>
          <w:sz w:val="20"/>
          <w:szCs w:val="20"/>
          <w:lang w:val="cs-CZ"/>
        </w:rPr>
        <w:t xml:space="preserve"> cítí, že dojde ke konfliktu a žádá </w:t>
      </w:r>
      <w:proofErr w:type="spellStart"/>
      <w:r w:rsidR="00F91070" w:rsidRPr="00A434A1">
        <w:rPr>
          <w:rFonts w:ascii="Arial" w:hAnsi="Arial" w:cs="Arial"/>
          <w:sz w:val="20"/>
          <w:szCs w:val="20"/>
          <w:lang w:val="cs-CZ"/>
        </w:rPr>
        <w:t>Tomskijho</w:t>
      </w:r>
      <w:proofErr w:type="spellEnd"/>
      <w:r w:rsidR="00F91070" w:rsidRPr="00A434A1">
        <w:rPr>
          <w:rFonts w:ascii="Arial" w:hAnsi="Arial" w:cs="Arial"/>
          <w:sz w:val="20"/>
          <w:szCs w:val="20"/>
          <w:lang w:val="cs-CZ"/>
        </w:rPr>
        <w:t xml:space="preserve">, aby mu v případě souboje dělal sekundanta. Heřmana však zajímá jen hra a hned na začátku vsadí obrovskou částku 40 tisíc rublů. </w:t>
      </w:r>
      <w:r w:rsidR="008B2E39" w:rsidRPr="00A434A1">
        <w:rPr>
          <w:rFonts w:ascii="Arial" w:hAnsi="Arial" w:cs="Arial"/>
          <w:sz w:val="20"/>
          <w:szCs w:val="20"/>
          <w:lang w:val="cs-CZ"/>
        </w:rPr>
        <w:t>Sází na trojku a hru vyhrává. Ostatní jsou zděšeni jeho šíleným výrazem. Následně sází Heřman na sedmu a opět vítězí. Zvedne číši s vínem a prohlašuje</w:t>
      </w:r>
      <w:r w:rsidR="000251F2" w:rsidRPr="00A434A1">
        <w:rPr>
          <w:rFonts w:ascii="Arial" w:hAnsi="Arial" w:cs="Arial"/>
          <w:sz w:val="20"/>
          <w:szCs w:val="20"/>
          <w:lang w:val="cs-CZ"/>
        </w:rPr>
        <w:t xml:space="preserve">, že život je jen hra. </w:t>
      </w:r>
      <w:proofErr w:type="spellStart"/>
      <w:r w:rsidR="000251F2" w:rsidRPr="00A434A1">
        <w:rPr>
          <w:rFonts w:ascii="Arial" w:hAnsi="Arial" w:cs="Arial"/>
          <w:sz w:val="20"/>
          <w:szCs w:val="20"/>
          <w:lang w:val="cs-CZ"/>
        </w:rPr>
        <w:t>Jeleckij</w:t>
      </w:r>
      <w:proofErr w:type="spellEnd"/>
      <w:r w:rsidR="008B2E39" w:rsidRPr="00A434A1">
        <w:rPr>
          <w:rFonts w:ascii="Arial" w:hAnsi="Arial" w:cs="Arial"/>
          <w:sz w:val="20"/>
          <w:szCs w:val="20"/>
          <w:lang w:val="cs-CZ"/>
        </w:rPr>
        <w:t xml:space="preserve"> přijímá jeho výzvu a sází s ním v následující hře. Heřman sází vše na eso. Když však otočí svou kartu, je na</w:t>
      </w:r>
      <w:r w:rsidR="000251F2" w:rsidRPr="00A434A1">
        <w:rPr>
          <w:rFonts w:ascii="Arial" w:hAnsi="Arial" w:cs="Arial"/>
          <w:sz w:val="20"/>
          <w:szCs w:val="20"/>
          <w:lang w:val="cs-CZ"/>
        </w:rPr>
        <w:t xml:space="preserve"> ní piková dáma</w:t>
      </w:r>
      <w:r w:rsidR="008B2E39" w:rsidRPr="00A434A1">
        <w:rPr>
          <w:rFonts w:ascii="Arial" w:hAnsi="Arial" w:cs="Arial"/>
          <w:sz w:val="20"/>
          <w:szCs w:val="20"/>
          <w:lang w:val="cs-CZ"/>
        </w:rPr>
        <w:t xml:space="preserve">. Heřman </w:t>
      </w:r>
      <w:r w:rsidR="008B2E39" w:rsidRPr="00A434A1">
        <w:rPr>
          <w:rFonts w:ascii="Arial" w:hAnsi="Arial" w:cs="Arial"/>
          <w:sz w:val="20"/>
          <w:szCs w:val="20"/>
          <w:lang w:val="cs-CZ"/>
        </w:rPr>
        <w:lastRenderedPageBreak/>
        <w:t>uslyší hraběnčin mstivý smích a vezme si život. Ne</w:t>
      </w:r>
      <w:r w:rsidR="000251F2" w:rsidRPr="00A434A1">
        <w:rPr>
          <w:rFonts w:ascii="Arial" w:hAnsi="Arial" w:cs="Arial"/>
          <w:sz w:val="20"/>
          <w:szCs w:val="20"/>
          <w:lang w:val="cs-CZ"/>
        </w:rPr>
        <w:t xml:space="preserve">ž zemře, prosí ještě </w:t>
      </w:r>
      <w:proofErr w:type="spellStart"/>
      <w:r w:rsidR="000251F2" w:rsidRPr="00A434A1">
        <w:rPr>
          <w:rFonts w:ascii="Arial" w:hAnsi="Arial" w:cs="Arial"/>
          <w:sz w:val="20"/>
          <w:szCs w:val="20"/>
          <w:lang w:val="cs-CZ"/>
        </w:rPr>
        <w:t>Jeleckijho</w:t>
      </w:r>
      <w:proofErr w:type="spellEnd"/>
      <w:r w:rsidR="008B2E39" w:rsidRPr="00A434A1">
        <w:rPr>
          <w:rFonts w:ascii="Arial" w:hAnsi="Arial" w:cs="Arial"/>
          <w:sz w:val="20"/>
          <w:szCs w:val="20"/>
          <w:lang w:val="cs-CZ"/>
        </w:rPr>
        <w:t xml:space="preserve"> a Lízu o odpuštění. Ostatní se modlí za jeho usouženou duši. </w:t>
      </w:r>
    </w:p>
    <w:p w:rsidR="007F3569" w:rsidRPr="00A434A1" w:rsidRDefault="007F3569" w:rsidP="006E110F">
      <w:pPr>
        <w:pStyle w:val="Odstavecseseznamem"/>
        <w:spacing w:line="360" w:lineRule="auto"/>
        <w:ind w:left="0"/>
        <w:rPr>
          <w:rFonts w:ascii="Arial" w:hAnsi="Arial" w:cs="Arial"/>
          <w:sz w:val="20"/>
          <w:szCs w:val="20"/>
          <w:lang w:val="cs-CZ"/>
        </w:rPr>
      </w:pPr>
    </w:p>
    <w:p w:rsidR="00337468" w:rsidRPr="00A434A1" w:rsidRDefault="00337468" w:rsidP="006E110F">
      <w:pPr>
        <w:pStyle w:val="Odstavecseseznamem"/>
        <w:spacing w:line="360" w:lineRule="auto"/>
        <w:ind w:left="0"/>
        <w:rPr>
          <w:rFonts w:ascii="Arial" w:hAnsi="Arial" w:cs="Arial"/>
          <w:sz w:val="20"/>
          <w:szCs w:val="20"/>
          <w:lang w:val="cs-CZ"/>
        </w:rPr>
      </w:pPr>
    </w:p>
    <w:p w:rsidR="00952499" w:rsidRPr="00A434A1" w:rsidRDefault="00952499" w:rsidP="00952499">
      <w:pPr>
        <w:spacing w:line="240" w:lineRule="auto"/>
        <w:rPr>
          <w:rFonts w:ascii="Arial" w:hAnsi="Arial" w:cs="Arial"/>
          <w:sz w:val="20"/>
          <w:szCs w:val="20"/>
          <w:lang w:val="cs-CZ"/>
        </w:rPr>
      </w:pPr>
    </w:p>
    <w:p w:rsidR="00952499" w:rsidRPr="00A434A1" w:rsidRDefault="00952499" w:rsidP="00952499">
      <w:pPr>
        <w:spacing w:line="240" w:lineRule="auto"/>
        <w:ind w:left="360"/>
        <w:rPr>
          <w:rFonts w:ascii="Arial" w:hAnsi="Arial" w:cs="Arial"/>
          <w:sz w:val="20"/>
          <w:szCs w:val="20"/>
          <w:lang w:val="cs-CZ"/>
        </w:rPr>
      </w:pPr>
    </w:p>
    <w:p w:rsidR="00A513E7" w:rsidRPr="00A434A1" w:rsidRDefault="00A513E7" w:rsidP="001B65A5">
      <w:pPr>
        <w:spacing w:line="360" w:lineRule="auto"/>
        <w:rPr>
          <w:rFonts w:ascii="Arial" w:hAnsi="Arial" w:cs="Arial"/>
          <w:b/>
          <w:sz w:val="20"/>
          <w:szCs w:val="20"/>
          <w:lang w:val="cs-CZ"/>
        </w:rPr>
      </w:pPr>
    </w:p>
    <w:sectPr w:rsidR="00A513E7" w:rsidRPr="00A434A1" w:rsidSect="00045ECF">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91B"/>
    <w:multiLevelType w:val="hybridMultilevel"/>
    <w:tmpl w:val="2D707DBA"/>
    <w:lvl w:ilvl="0" w:tplc="A8EA934C">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792C54"/>
    <w:multiLevelType w:val="hybridMultilevel"/>
    <w:tmpl w:val="89589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F0054C"/>
    <w:multiLevelType w:val="hybridMultilevel"/>
    <w:tmpl w:val="668CA992"/>
    <w:lvl w:ilvl="0" w:tplc="6B8E90A4">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CC"/>
    <w:rsid w:val="0000184D"/>
    <w:rsid w:val="00003C1E"/>
    <w:rsid w:val="00004B36"/>
    <w:rsid w:val="000052AB"/>
    <w:rsid w:val="00010F55"/>
    <w:rsid w:val="00012A5F"/>
    <w:rsid w:val="00012F30"/>
    <w:rsid w:val="00013308"/>
    <w:rsid w:val="00015C32"/>
    <w:rsid w:val="00020D20"/>
    <w:rsid w:val="0002162F"/>
    <w:rsid w:val="00024A83"/>
    <w:rsid w:val="000251F2"/>
    <w:rsid w:val="000265FA"/>
    <w:rsid w:val="00030A50"/>
    <w:rsid w:val="000326B2"/>
    <w:rsid w:val="000334B3"/>
    <w:rsid w:val="0003433A"/>
    <w:rsid w:val="0003564A"/>
    <w:rsid w:val="00035C0D"/>
    <w:rsid w:val="00041865"/>
    <w:rsid w:val="00045ECF"/>
    <w:rsid w:val="00046A0A"/>
    <w:rsid w:val="00051A79"/>
    <w:rsid w:val="00052984"/>
    <w:rsid w:val="000559F9"/>
    <w:rsid w:val="00055BCE"/>
    <w:rsid w:val="000562F4"/>
    <w:rsid w:val="00056394"/>
    <w:rsid w:val="00057F4D"/>
    <w:rsid w:val="00057FB1"/>
    <w:rsid w:val="000607B7"/>
    <w:rsid w:val="00064DA8"/>
    <w:rsid w:val="0006525E"/>
    <w:rsid w:val="000664C1"/>
    <w:rsid w:val="000664DA"/>
    <w:rsid w:val="00066577"/>
    <w:rsid w:val="000677DB"/>
    <w:rsid w:val="0006798B"/>
    <w:rsid w:val="00071052"/>
    <w:rsid w:val="00073590"/>
    <w:rsid w:val="0007360E"/>
    <w:rsid w:val="00073796"/>
    <w:rsid w:val="00073F80"/>
    <w:rsid w:val="00074E2F"/>
    <w:rsid w:val="000848B9"/>
    <w:rsid w:val="00090CF6"/>
    <w:rsid w:val="000925F2"/>
    <w:rsid w:val="00094355"/>
    <w:rsid w:val="000943B7"/>
    <w:rsid w:val="000946E5"/>
    <w:rsid w:val="000953B4"/>
    <w:rsid w:val="00095BEB"/>
    <w:rsid w:val="000964DA"/>
    <w:rsid w:val="0009750E"/>
    <w:rsid w:val="000976DB"/>
    <w:rsid w:val="000A107F"/>
    <w:rsid w:val="000A1B01"/>
    <w:rsid w:val="000A3C79"/>
    <w:rsid w:val="000A4357"/>
    <w:rsid w:val="000A5897"/>
    <w:rsid w:val="000A719B"/>
    <w:rsid w:val="000B00CF"/>
    <w:rsid w:val="000B15C8"/>
    <w:rsid w:val="000B3337"/>
    <w:rsid w:val="000B51F2"/>
    <w:rsid w:val="000C0CB9"/>
    <w:rsid w:val="000C0FCA"/>
    <w:rsid w:val="000C399A"/>
    <w:rsid w:val="000C5BAB"/>
    <w:rsid w:val="000C63F8"/>
    <w:rsid w:val="000C6928"/>
    <w:rsid w:val="000C6D19"/>
    <w:rsid w:val="000D0624"/>
    <w:rsid w:val="000D72A1"/>
    <w:rsid w:val="000E5753"/>
    <w:rsid w:val="000F1407"/>
    <w:rsid w:val="000F3220"/>
    <w:rsid w:val="000F4E58"/>
    <w:rsid w:val="001029C4"/>
    <w:rsid w:val="001037FD"/>
    <w:rsid w:val="00105C0B"/>
    <w:rsid w:val="00105FF1"/>
    <w:rsid w:val="001071A8"/>
    <w:rsid w:val="00111F85"/>
    <w:rsid w:val="00114B34"/>
    <w:rsid w:val="00115A9D"/>
    <w:rsid w:val="0011618B"/>
    <w:rsid w:val="00125A5F"/>
    <w:rsid w:val="00130289"/>
    <w:rsid w:val="00130B60"/>
    <w:rsid w:val="00131BAC"/>
    <w:rsid w:val="00140C5B"/>
    <w:rsid w:val="00140D27"/>
    <w:rsid w:val="00143E10"/>
    <w:rsid w:val="001448F1"/>
    <w:rsid w:val="00151EA8"/>
    <w:rsid w:val="001526A2"/>
    <w:rsid w:val="001533D9"/>
    <w:rsid w:val="00155A1E"/>
    <w:rsid w:val="00162EAC"/>
    <w:rsid w:val="00163CC1"/>
    <w:rsid w:val="001640A3"/>
    <w:rsid w:val="0016600B"/>
    <w:rsid w:val="001662BB"/>
    <w:rsid w:val="00171607"/>
    <w:rsid w:val="00174333"/>
    <w:rsid w:val="00176194"/>
    <w:rsid w:val="00176C8C"/>
    <w:rsid w:val="00176CF7"/>
    <w:rsid w:val="001770CC"/>
    <w:rsid w:val="00183E25"/>
    <w:rsid w:val="00193A1B"/>
    <w:rsid w:val="00194DFF"/>
    <w:rsid w:val="001A0F5D"/>
    <w:rsid w:val="001A2073"/>
    <w:rsid w:val="001A2DD4"/>
    <w:rsid w:val="001A3662"/>
    <w:rsid w:val="001B65A5"/>
    <w:rsid w:val="001C021C"/>
    <w:rsid w:val="001C081A"/>
    <w:rsid w:val="001C11F8"/>
    <w:rsid w:val="001C589B"/>
    <w:rsid w:val="001C7F3E"/>
    <w:rsid w:val="001D04E9"/>
    <w:rsid w:val="001D0A22"/>
    <w:rsid w:val="001D1811"/>
    <w:rsid w:val="001D1C6A"/>
    <w:rsid w:val="001D2273"/>
    <w:rsid w:val="001D74D9"/>
    <w:rsid w:val="001E6368"/>
    <w:rsid w:val="001F1E9A"/>
    <w:rsid w:val="001F45EE"/>
    <w:rsid w:val="001F515E"/>
    <w:rsid w:val="001F65B0"/>
    <w:rsid w:val="0020116F"/>
    <w:rsid w:val="002014E0"/>
    <w:rsid w:val="00201A04"/>
    <w:rsid w:val="002028C6"/>
    <w:rsid w:val="00202D67"/>
    <w:rsid w:val="0021016E"/>
    <w:rsid w:val="0021034C"/>
    <w:rsid w:val="002125C3"/>
    <w:rsid w:val="002144E1"/>
    <w:rsid w:val="002148F1"/>
    <w:rsid w:val="00215661"/>
    <w:rsid w:val="00215AC0"/>
    <w:rsid w:val="002207BF"/>
    <w:rsid w:val="00224513"/>
    <w:rsid w:val="00225066"/>
    <w:rsid w:val="0022548F"/>
    <w:rsid w:val="002310A7"/>
    <w:rsid w:val="00231B65"/>
    <w:rsid w:val="002342EB"/>
    <w:rsid w:val="0024310C"/>
    <w:rsid w:val="00256337"/>
    <w:rsid w:val="00256877"/>
    <w:rsid w:val="00263A94"/>
    <w:rsid w:val="00264FF7"/>
    <w:rsid w:val="002651B3"/>
    <w:rsid w:val="00267A7C"/>
    <w:rsid w:val="002720B9"/>
    <w:rsid w:val="002738BA"/>
    <w:rsid w:val="00274DA9"/>
    <w:rsid w:val="00277931"/>
    <w:rsid w:val="00283F46"/>
    <w:rsid w:val="002858D0"/>
    <w:rsid w:val="00293E87"/>
    <w:rsid w:val="00294C90"/>
    <w:rsid w:val="00294CCB"/>
    <w:rsid w:val="002A086F"/>
    <w:rsid w:val="002A0DB3"/>
    <w:rsid w:val="002B3130"/>
    <w:rsid w:val="002B792A"/>
    <w:rsid w:val="002C1313"/>
    <w:rsid w:val="002C3A47"/>
    <w:rsid w:val="002C5A9E"/>
    <w:rsid w:val="002C7093"/>
    <w:rsid w:val="002D531A"/>
    <w:rsid w:val="002D5BEC"/>
    <w:rsid w:val="002D73BE"/>
    <w:rsid w:val="002E07FE"/>
    <w:rsid w:val="002E11BF"/>
    <w:rsid w:val="002E14CA"/>
    <w:rsid w:val="002E172C"/>
    <w:rsid w:val="002E5154"/>
    <w:rsid w:val="002E6626"/>
    <w:rsid w:val="002F07F7"/>
    <w:rsid w:val="002F2201"/>
    <w:rsid w:val="002F71B8"/>
    <w:rsid w:val="002F7949"/>
    <w:rsid w:val="00300E0C"/>
    <w:rsid w:val="00305447"/>
    <w:rsid w:val="003054BA"/>
    <w:rsid w:val="003103AB"/>
    <w:rsid w:val="003109D5"/>
    <w:rsid w:val="003139FB"/>
    <w:rsid w:val="00315A30"/>
    <w:rsid w:val="00324050"/>
    <w:rsid w:val="00325768"/>
    <w:rsid w:val="00325D9E"/>
    <w:rsid w:val="003303A4"/>
    <w:rsid w:val="003322F1"/>
    <w:rsid w:val="00337468"/>
    <w:rsid w:val="003451DC"/>
    <w:rsid w:val="00345A50"/>
    <w:rsid w:val="00346AC3"/>
    <w:rsid w:val="003506FF"/>
    <w:rsid w:val="00352AF9"/>
    <w:rsid w:val="003533BF"/>
    <w:rsid w:val="003539D2"/>
    <w:rsid w:val="00353E82"/>
    <w:rsid w:val="00356288"/>
    <w:rsid w:val="00360F4F"/>
    <w:rsid w:val="00362ADF"/>
    <w:rsid w:val="0037521C"/>
    <w:rsid w:val="00376293"/>
    <w:rsid w:val="00381A3E"/>
    <w:rsid w:val="0038281F"/>
    <w:rsid w:val="003844C9"/>
    <w:rsid w:val="00384744"/>
    <w:rsid w:val="00384AED"/>
    <w:rsid w:val="0038669B"/>
    <w:rsid w:val="00387F61"/>
    <w:rsid w:val="00390382"/>
    <w:rsid w:val="003956FD"/>
    <w:rsid w:val="00395D0E"/>
    <w:rsid w:val="003A0C0F"/>
    <w:rsid w:val="003A4AE3"/>
    <w:rsid w:val="003A7656"/>
    <w:rsid w:val="003B3F29"/>
    <w:rsid w:val="003B6685"/>
    <w:rsid w:val="003C4F9A"/>
    <w:rsid w:val="003C533A"/>
    <w:rsid w:val="003D044D"/>
    <w:rsid w:val="003D0D27"/>
    <w:rsid w:val="003D2B12"/>
    <w:rsid w:val="003D2CB2"/>
    <w:rsid w:val="003E0EE9"/>
    <w:rsid w:val="003E0F1A"/>
    <w:rsid w:val="003E1212"/>
    <w:rsid w:val="003E2252"/>
    <w:rsid w:val="003E3FE0"/>
    <w:rsid w:val="003E7078"/>
    <w:rsid w:val="003F0084"/>
    <w:rsid w:val="003F573A"/>
    <w:rsid w:val="003F5935"/>
    <w:rsid w:val="003F73CF"/>
    <w:rsid w:val="00402EED"/>
    <w:rsid w:val="0040799B"/>
    <w:rsid w:val="004079E7"/>
    <w:rsid w:val="00407FFA"/>
    <w:rsid w:val="00411F63"/>
    <w:rsid w:val="0041584F"/>
    <w:rsid w:val="00422F42"/>
    <w:rsid w:val="00432C56"/>
    <w:rsid w:val="0043437B"/>
    <w:rsid w:val="00434B9D"/>
    <w:rsid w:val="00434F3A"/>
    <w:rsid w:val="00442ADB"/>
    <w:rsid w:val="00442D6D"/>
    <w:rsid w:val="00445799"/>
    <w:rsid w:val="00450194"/>
    <w:rsid w:val="00451C44"/>
    <w:rsid w:val="0045242D"/>
    <w:rsid w:val="0045438D"/>
    <w:rsid w:val="00462363"/>
    <w:rsid w:val="00463374"/>
    <w:rsid w:val="004637F8"/>
    <w:rsid w:val="00466D2D"/>
    <w:rsid w:val="0047683D"/>
    <w:rsid w:val="0048038F"/>
    <w:rsid w:val="0048442A"/>
    <w:rsid w:val="004849C5"/>
    <w:rsid w:val="00484CC0"/>
    <w:rsid w:val="0048749A"/>
    <w:rsid w:val="00487D65"/>
    <w:rsid w:val="00490724"/>
    <w:rsid w:val="004924A0"/>
    <w:rsid w:val="00493E13"/>
    <w:rsid w:val="00495C56"/>
    <w:rsid w:val="004A4D76"/>
    <w:rsid w:val="004A5917"/>
    <w:rsid w:val="004A597D"/>
    <w:rsid w:val="004A7D22"/>
    <w:rsid w:val="004B2F56"/>
    <w:rsid w:val="004B455B"/>
    <w:rsid w:val="004C1BBB"/>
    <w:rsid w:val="004C7303"/>
    <w:rsid w:val="004D596B"/>
    <w:rsid w:val="004E02F4"/>
    <w:rsid w:val="004E1692"/>
    <w:rsid w:val="004E21F8"/>
    <w:rsid w:val="004E2343"/>
    <w:rsid w:val="004E2975"/>
    <w:rsid w:val="004E71EC"/>
    <w:rsid w:val="004F7ABE"/>
    <w:rsid w:val="004F7D4E"/>
    <w:rsid w:val="005012EE"/>
    <w:rsid w:val="0050310F"/>
    <w:rsid w:val="00511CE0"/>
    <w:rsid w:val="005126D0"/>
    <w:rsid w:val="005136EC"/>
    <w:rsid w:val="00513FFA"/>
    <w:rsid w:val="00517B86"/>
    <w:rsid w:val="00520CEA"/>
    <w:rsid w:val="005252F7"/>
    <w:rsid w:val="00525FD3"/>
    <w:rsid w:val="005275AF"/>
    <w:rsid w:val="005301B5"/>
    <w:rsid w:val="0053176C"/>
    <w:rsid w:val="00545C16"/>
    <w:rsid w:val="00557C63"/>
    <w:rsid w:val="00562951"/>
    <w:rsid w:val="0056367E"/>
    <w:rsid w:val="00567C83"/>
    <w:rsid w:val="00573477"/>
    <w:rsid w:val="005745E0"/>
    <w:rsid w:val="00576948"/>
    <w:rsid w:val="00576FDD"/>
    <w:rsid w:val="00582B31"/>
    <w:rsid w:val="0058540A"/>
    <w:rsid w:val="005865AE"/>
    <w:rsid w:val="005877B3"/>
    <w:rsid w:val="00591057"/>
    <w:rsid w:val="00591F93"/>
    <w:rsid w:val="00595EB2"/>
    <w:rsid w:val="005A18F6"/>
    <w:rsid w:val="005B0DAA"/>
    <w:rsid w:val="005B15CC"/>
    <w:rsid w:val="005B3F17"/>
    <w:rsid w:val="005B6206"/>
    <w:rsid w:val="005C03F5"/>
    <w:rsid w:val="005C4690"/>
    <w:rsid w:val="005C65EC"/>
    <w:rsid w:val="005C7F7C"/>
    <w:rsid w:val="005D07CC"/>
    <w:rsid w:val="005D1053"/>
    <w:rsid w:val="005D1589"/>
    <w:rsid w:val="005D3E06"/>
    <w:rsid w:val="005D4512"/>
    <w:rsid w:val="005D6B87"/>
    <w:rsid w:val="005D7E31"/>
    <w:rsid w:val="005E16CA"/>
    <w:rsid w:val="005E4BDE"/>
    <w:rsid w:val="005F4B07"/>
    <w:rsid w:val="005F70A3"/>
    <w:rsid w:val="00600C31"/>
    <w:rsid w:val="006041C8"/>
    <w:rsid w:val="00612677"/>
    <w:rsid w:val="00616B37"/>
    <w:rsid w:val="00620DA7"/>
    <w:rsid w:val="00625D17"/>
    <w:rsid w:val="006301E2"/>
    <w:rsid w:val="00630858"/>
    <w:rsid w:val="00631D4A"/>
    <w:rsid w:val="0063492D"/>
    <w:rsid w:val="0063550E"/>
    <w:rsid w:val="0063568B"/>
    <w:rsid w:val="0064014C"/>
    <w:rsid w:val="00641BB8"/>
    <w:rsid w:val="00647FF7"/>
    <w:rsid w:val="00654E43"/>
    <w:rsid w:val="00655D42"/>
    <w:rsid w:val="00657FC8"/>
    <w:rsid w:val="00662FCB"/>
    <w:rsid w:val="006636C0"/>
    <w:rsid w:val="006664BA"/>
    <w:rsid w:val="0067099A"/>
    <w:rsid w:val="0067113D"/>
    <w:rsid w:val="00674115"/>
    <w:rsid w:val="00674CA5"/>
    <w:rsid w:val="00680783"/>
    <w:rsid w:val="00683709"/>
    <w:rsid w:val="00685403"/>
    <w:rsid w:val="0068702D"/>
    <w:rsid w:val="00690FE8"/>
    <w:rsid w:val="006A6B0E"/>
    <w:rsid w:val="006B1381"/>
    <w:rsid w:val="006B35B6"/>
    <w:rsid w:val="006B4844"/>
    <w:rsid w:val="006B5719"/>
    <w:rsid w:val="006D0705"/>
    <w:rsid w:val="006D223B"/>
    <w:rsid w:val="006D252C"/>
    <w:rsid w:val="006D4AE6"/>
    <w:rsid w:val="006D4DE6"/>
    <w:rsid w:val="006D7A77"/>
    <w:rsid w:val="006D7ACB"/>
    <w:rsid w:val="006E1105"/>
    <w:rsid w:val="006E110F"/>
    <w:rsid w:val="006E1B42"/>
    <w:rsid w:val="006E3A77"/>
    <w:rsid w:val="006F0067"/>
    <w:rsid w:val="006F0294"/>
    <w:rsid w:val="006F19C9"/>
    <w:rsid w:val="006F329A"/>
    <w:rsid w:val="006F45FB"/>
    <w:rsid w:val="006F7672"/>
    <w:rsid w:val="00700E9A"/>
    <w:rsid w:val="00702270"/>
    <w:rsid w:val="00703C4B"/>
    <w:rsid w:val="0070764B"/>
    <w:rsid w:val="007079C0"/>
    <w:rsid w:val="00712CD2"/>
    <w:rsid w:val="00714B07"/>
    <w:rsid w:val="0071508C"/>
    <w:rsid w:val="007169D8"/>
    <w:rsid w:val="0072494D"/>
    <w:rsid w:val="007270D1"/>
    <w:rsid w:val="00727B62"/>
    <w:rsid w:val="007313F9"/>
    <w:rsid w:val="00733E73"/>
    <w:rsid w:val="00737724"/>
    <w:rsid w:val="00743B70"/>
    <w:rsid w:val="007447EB"/>
    <w:rsid w:val="00744CA1"/>
    <w:rsid w:val="00752FF5"/>
    <w:rsid w:val="00753010"/>
    <w:rsid w:val="007532AC"/>
    <w:rsid w:val="0075387B"/>
    <w:rsid w:val="0075415A"/>
    <w:rsid w:val="0075578C"/>
    <w:rsid w:val="0075585B"/>
    <w:rsid w:val="00764460"/>
    <w:rsid w:val="00766182"/>
    <w:rsid w:val="007706F6"/>
    <w:rsid w:val="00773506"/>
    <w:rsid w:val="00775832"/>
    <w:rsid w:val="007769FB"/>
    <w:rsid w:val="00776F65"/>
    <w:rsid w:val="0078089B"/>
    <w:rsid w:val="0078205F"/>
    <w:rsid w:val="00784E29"/>
    <w:rsid w:val="0078736E"/>
    <w:rsid w:val="00790984"/>
    <w:rsid w:val="007941FC"/>
    <w:rsid w:val="00796A32"/>
    <w:rsid w:val="00797D88"/>
    <w:rsid w:val="00797F09"/>
    <w:rsid w:val="007A1A79"/>
    <w:rsid w:val="007A4618"/>
    <w:rsid w:val="007A7E57"/>
    <w:rsid w:val="007B1F0B"/>
    <w:rsid w:val="007B285C"/>
    <w:rsid w:val="007B2D70"/>
    <w:rsid w:val="007B46AD"/>
    <w:rsid w:val="007B54AB"/>
    <w:rsid w:val="007B60E2"/>
    <w:rsid w:val="007C0CF1"/>
    <w:rsid w:val="007C0F8B"/>
    <w:rsid w:val="007D3B65"/>
    <w:rsid w:val="007D49C3"/>
    <w:rsid w:val="007D6CB3"/>
    <w:rsid w:val="007D7C21"/>
    <w:rsid w:val="007E4367"/>
    <w:rsid w:val="007E78DA"/>
    <w:rsid w:val="007F23E6"/>
    <w:rsid w:val="007F3569"/>
    <w:rsid w:val="007F54D6"/>
    <w:rsid w:val="007F5C51"/>
    <w:rsid w:val="007F6596"/>
    <w:rsid w:val="007F73FC"/>
    <w:rsid w:val="00802D41"/>
    <w:rsid w:val="00804FA4"/>
    <w:rsid w:val="00806596"/>
    <w:rsid w:val="008173EB"/>
    <w:rsid w:val="008268F5"/>
    <w:rsid w:val="00834E8D"/>
    <w:rsid w:val="0083779D"/>
    <w:rsid w:val="00840B32"/>
    <w:rsid w:val="008445CE"/>
    <w:rsid w:val="00845310"/>
    <w:rsid w:val="00846EB0"/>
    <w:rsid w:val="008617F6"/>
    <w:rsid w:val="00867642"/>
    <w:rsid w:val="00870060"/>
    <w:rsid w:val="00870A90"/>
    <w:rsid w:val="008739A1"/>
    <w:rsid w:val="0087534F"/>
    <w:rsid w:val="008807D8"/>
    <w:rsid w:val="00881974"/>
    <w:rsid w:val="0088241C"/>
    <w:rsid w:val="00890A22"/>
    <w:rsid w:val="008927B5"/>
    <w:rsid w:val="00892B93"/>
    <w:rsid w:val="0089451D"/>
    <w:rsid w:val="0089462C"/>
    <w:rsid w:val="00896DCF"/>
    <w:rsid w:val="008B17A6"/>
    <w:rsid w:val="008B2E39"/>
    <w:rsid w:val="008B4913"/>
    <w:rsid w:val="008B4BF2"/>
    <w:rsid w:val="008B646F"/>
    <w:rsid w:val="008C0107"/>
    <w:rsid w:val="008C0AE5"/>
    <w:rsid w:val="008C114E"/>
    <w:rsid w:val="008C319B"/>
    <w:rsid w:val="008C31AD"/>
    <w:rsid w:val="008C3E7B"/>
    <w:rsid w:val="008C569E"/>
    <w:rsid w:val="008C6F62"/>
    <w:rsid w:val="008D2C56"/>
    <w:rsid w:val="008E05B7"/>
    <w:rsid w:val="008E2FFE"/>
    <w:rsid w:val="008E4352"/>
    <w:rsid w:val="008E584C"/>
    <w:rsid w:val="008F089D"/>
    <w:rsid w:val="008F190B"/>
    <w:rsid w:val="009005A8"/>
    <w:rsid w:val="00901358"/>
    <w:rsid w:val="00902F6C"/>
    <w:rsid w:val="0090570D"/>
    <w:rsid w:val="009057AD"/>
    <w:rsid w:val="00905BE7"/>
    <w:rsid w:val="009062B1"/>
    <w:rsid w:val="00910452"/>
    <w:rsid w:val="00911864"/>
    <w:rsid w:val="00912FF5"/>
    <w:rsid w:val="00913B4D"/>
    <w:rsid w:val="00915083"/>
    <w:rsid w:val="009203BF"/>
    <w:rsid w:val="00921C6B"/>
    <w:rsid w:val="00922D7F"/>
    <w:rsid w:val="009240F9"/>
    <w:rsid w:val="00927597"/>
    <w:rsid w:val="009333BF"/>
    <w:rsid w:val="00944C5C"/>
    <w:rsid w:val="00944CE9"/>
    <w:rsid w:val="00946AFD"/>
    <w:rsid w:val="009477EE"/>
    <w:rsid w:val="00952229"/>
    <w:rsid w:val="00952499"/>
    <w:rsid w:val="00952A7C"/>
    <w:rsid w:val="00961210"/>
    <w:rsid w:val="00964A89"/>
    <w:rsid w:val="009658D1"/>
    <w:rsid w:val="00966933"/>
    <w:rsid w:val="00970A06"/>
    <w:rsid w:val="00971C09"/>
    <w:rsid w:val="0097370A"/>
    <w:rsid w:val="00976E50"/>
    <w:rsid w:val="00980457"/>
    <w:rsid w:val="0098084C"/>
    <w:rsid w:val="00986DAC"/>
    <w:rsid w:val="00986FFC"/>
    <w:rsid w:val="00987A71"/>
    <w:rsid w:val="009914A7"/>
    <w:rsid w:val="009A3BBB"/>
    <w:rsid w:val="009B0E91"/>
    <w:rsid w:val="009B4A56"/>
    <w:rsid w:val="009C5EA7"/>
    <w:rsid w:val="009C631D"/>
    <w:rsid w:val="009C74AE"/>
    <w:rsid w:val="009C7646"/>
    <w:rsid w:val="009D0073"/>
    <w:rsid w:val="009D1EC4"/>
    <w:rsid w:val="009D3A68"/>
    <w:rsid w:val="009E12F5"/>
    <w:rsid w:val="009E5F3B"/>
    <w:rsid w:val="009E74EF"/>
    <w:rsid w:val="009F4022"/>
    <w:rsid w:val="009F4037"/>
    <w:rsid w:val="00A00198"/>
    <w:rsid w:val="00A0351E"/>
    <w:rsid w:val="00A040DF"/>
    <w:rsid w:val="00A05CC8"/>
    <w:rsid w:val="00A0607D"/>
    <w:rsid w:val="00A11801"/>
    <w:rsid w:val="00A1337E"/>
    <w:rsid w:val="00A14835"/>
    <w:rsid w:val="00A14FFC"/>
    <w:rsid w:val="00A15B5E"/>
    <w:rsid w:val="00A16600"/>
    <w:rsid w:val="00A208BE"/>
    <w:rsid w:val="00A23EAD"/>
    <w:rsid w:val="00A30734"/>
    <w:rsid w:val="00A30868"/>
    <w:rsid w:val="00A3215C"/>
    <w:rsid w:val="00A342AB"/>
    <w:rsid w:val="00A434A1"/>
    <w:rsid w:val="00A44349"/>
    <w:rsid w:val="00A4468D"/>
    <w:rsid w:val="00A46F46"/>
    <w:rsid w:val="00A513E7"/>
    <w:rsid w:val="00A55BEC"/>
    <w:rsid w:val="00A639BB"/>
    <w:rsid w:val="00A63E66"/>
    <w:rsid w:val="00A656B4"/>
    <w:rsid w:val="00A7039B"/>
    <w:rsid w:val="00A7180C"/>
    <w:rsid w:val="00A733FC"/>
    <w:rsid w:val="00A74752"/>
    <w:rsid w:val="00A74FE4"/>
    <w:rsid w:val="00A75DD9"/>
    <w:rsid w:val="00A77E08"/>
    <w:rsid w:val="00A810CF"/>
    <w:rsid w:val="00A85BB5"/>
    <w:rsid w:val="00A90BED"/>
    <w:rsid w:val="00A925C0"/>
    <w:rsid w:val="00A925C5"/>
    <w:rsid w:val="00A936FF"/>
    <w:rsid w:val="00A94A34"/>
    <w:rsid w:val="00A94DF7"/>
    <w:rsid w:val="00AA3575"/>
    <w:rsid w:val="00AA4C12"/>
    <w:rsid w:val="00AA4D32"/>
    <w:rsid w:val="00AA7BB3"/>
    <w:rsid w:val="00AB1CAA"/>
    <w:rsid w:val="00AB3299"/>
    <w:rsid w:val="00AB3E86"/>
    <w:rsid w:val="00AB4D35"/>
    <w:rsid w:val="00AB7434"/>
    <w:rsid w:val="00AC0E21"/>
    <w:rsid w:val="00AC726B"/>
    <w:rsid w:val="00AD1CFD"/>
    <w:rsid w:val="00AD271C"/>
    <w:rsid w:val="00AD27BB"/>
    <w:rsid w:val="00AD3404"/>
    <w:rsid w:val="00AE02C5"/>
    <w:rsid w:val="00AF06A7"/>
    <w:rsid w:val="00AF2ABA"/>
    <w:rsid w:val="00AF778D"/>
    <w:rsid w:val="00B039C2"/>
    <w:rsid w:val="00B041ED"/>
    <w:rsid w:val="00B04A43"/>
    <w:rsid w:val="00B06D5C"/>
    <w:rsid w:val="00B134F3"/>
    <w:rsid w:val="00B24265"/>
    <w:rsid w:val="00B27F68"/>
    <w:rsid w:val="00B32262"/>
    <w:rsid w:val="00B33B90"/>
    <w:rsid w:val="00B366E1"/>
    <w:rsid w:val="00B42260"/>
    <w:rsid w:val="00B424FB"/>
    <w:rsid w:val="00B43CF2"/>
    <w:rsid w:val="00B4528A"/>
    <w:rsid w:val="00B46AA6"/>
    <w:rsid w:val="00B47031"/>
    <w:rsid w:val="00B543C6"/>
    <w:rsid w:val="00B572A5"/>
    <w:rsid w:val="00B62736"/>
    <w:rsid w:val="00B63A77"/>
    <w:rsid w:val="00B7052E"/>
    <w:rsid w:val="00B72B82"/>
    <w:rsid w:val="00B73156"/>
    <w:rsid w:val="00B80EB7"/>
    <w:rsid w:val="00B84FE5"/>
    <w:rsid w:val="00B852E5"/>
    <w:rsid w:val="00B85820"/>
    <w:rsid w:val="00B85DA3"/>
    <w:rsid w:val="00B8611F"/>
    <w:rsid w:val="00B92CC3"/>
    <w:rsid w:val="00B97DC0"/>
    <w:rsid w:val="00BA1650"/>
    <w:rsid w:val="00BA4213"/>
    <w:rsid w:val="00BA4A74"/>
    <w:rsid w:val="00BA5DDC"/>
    <w:rsid w:val="00BA5FBA"/>
    <w:rsid w:val="00BA6144"/>
    <w:rsid w:val="00BA6D4E"/>
    <w:rsid w:val="00BB0380"/>
    <w:rsid w:val="00BB1F79"/>
    <w:rsid w:val="00BB4B2C"/>
    <w:rsid w:val="00BB5EDB"/>
    <w:rsid w:val="00BB6C5C"/>
    <w:rsid w:val="00BB7740"/>
    <w:rsid w:val="00BC12B0"/>
    <w:rsid w:val="00BC1724"/>
    <w:rsid w:val="00BC1E48"/>
    <w:rsid w:val="00BC4899"/>
    <w:rsid w:val="00BC7923"/>
    <w:rsid w:val="00BD0618"/>
    <w:rsid w:val="00BD2801"/>
    <w:rsid w:val="00BD5035"/>
    <w:rsid w:val="00BD7996"/>
    <w:rsid w:val="00BD7C1E"/>
    <w:rsid w:val="00BE1927"/>
    <w:rsid w:val="00BE2EBF"/>
    <w:rsid w:val="00BE435D"/>
    <w:rsid w:val="00BE49AD"/>
    <w:rsid w:val="00BE7B55"/>
    <w:rsid w:val="00BE7CC7"/>
    <w:rsid w:val="00BF4625"/>
    <w:rsid w:val="00BF7986"/>
    <w:rsid w:val="00C01277"/>
    <w:rsid w:val="00C022D2"/>
    <w:rsid w:val="00C02710"/>
    <w:rsid w:val="00C032B2"/>
    <w:rsid w:val="00C05199"/>
    <w:rsid w:val="00C05B14"/>
    <w:rsid w:val="00C06881"/>
    <w:rsid w:val="00C10202"/>
    <w:rsid w:val="00C129D3"/>
    <w:rsid w:val="00C13F53"/>
    <w:rsid w:val="00C14E69"/>
    <w:rsid w:val="00C169A1"/>
    <w:rsid w:val="00C17414"/>
    <w:rsid w:val="00C22241"/>
    <w:rsid w:val="00C24A95"/>
    <w:rsid w:val="00C3204B"/>
    <w:rsid w:val="00C329A2"/>
    <w:rsid w:val="00C343A8"/>
    <w:rsid w:val="00C3595B"/>
    <w:rsid w:val="00C37FC6"/>
    <w:rsid w:val="00C41019"/>
    <w:rsid w:val="00C442B1"/>
    <w:rsid w:val="00C51E3E"/>
    <w:rsid w:val="00C56379"/>
    <w:rsid w:val="00C63DA5"/>
    <w:rsid w:val="00C6443F"/>
    <w:rsid w:val="00C67DBE"/>
    <w:rsid w:val="00C708C3"/>
    <w:rsid w:val="00C71A1C"/>
    <w:rsid w:val="00C72BCA"/>
    <w:rsid w:val="00C75ACE"/>
    <w:rsid w:val="00C76F6C"/>
    <w:rsid w:val="00C957E0"/>
    <w:rsid w:val="00C963AE"/>
    <w:rsid w:val="00CA0162"/>
    <w:rsid w:val="00CA0FDE"/>
    <w:rsid w:val="00CA336E"/>
    <w:rsid w:val="00CA5565"/>
    <w:rsid w:val="00CB45A0"/>
    <w:rsid w:val="00CB56DF"/>
    <w:rsid w:val="00CB5929"/>
    <w:rsid w:val="00CB5E66"/>
    <w:rsid w:val="00CC18E6"/>
    <w:rsid w:val="00CC1EC1"/>
    <w:rsid w:val="00CC2F4B"/>
    <w:rsid w:val="00CC367A"/>
    <w:rsid w:val="00CC4C49"/>
    <w:rsid w:val="00CC597D"/>
    <w:rsid w:val="00CC5FE1"/>
    <w:rsid w:val="00CC6406"/>
    <w:rsid w:val="00CC78CA"/>
    <w:rsid w:val="00CD2136"/>
    <w:rsid w:val="00CD661C"/>
    <w:rsid w:val="00CE3C33"/>
    <w:rsid w:val="00CE4EEE"/>
    <w:rsid w:val="00CE6F9D"/>
    <w:rsid w:val="00CF1FEA"/>
    <w:rsid w:val="00CF6FBF"/>
    <w:rsid w:val="00D03553"/>
    <w:rsid w:val="00D04172"/>
    <w:rsid w:val="00D054D8"/>
    <w:rsid w:val="00D06B40"/>
    <w:rsid w:val="00D0731F"/>
    <w:rsid w:val="00D07FAB"/>
    <w:rsid w:val="00D10081"/>
    <w:rsid w:val="00D120B6"/>
    <w:rsid w:val="00D135D4"/>
    <w:rsid w:val="00D15BAE"/>
    <w:rsid w:val="00D2432E"/>
    <w:rsid w:val="00D255DE"/>
    <w:rsid w:val="00D25667"/>
    <w:rsid w:val="00D30D23"/>
    <w:rsid w:val="00D30E18"/>
    <w:rsid w:val="00D35CA0"/>
    <w:rsid w:val="00D507BD"/>
    <w:rsid w:val="00D568D6"/>
    <w:rsid w:val="00D60A14"/>
    <w:rsid w:val="00D61FC5"/>
    <w:rsid w:val="00D64110"/>
    <w:rsid w:val="00D66713"/>
    <w:rsid w:val="00D66A8A"/>
    <w:rsid w:val="00D71BEE"/>
    <w:rsid w:val="00D71E26"/>
    <w:rsid w:val="00D725CD"/>
    <w:rsid w:val="00D77C6D"/>
    <w:rsid w:val="00D8277F"/>
    <w:rsid w:val="00D8512B"/>
    <w:rsid w:val="00D86EE1"/>
    <w:rsid w:val="00D902C5"/>
    <w:rsid w:val="00D94C48"/>
    <w:rsid w:val="00DA1F8E"/>
    <w:rsid w:val="00DA3121"/>
    <w:rsid w:val="00DB3D41"/>
    <w:rsid w:val="00DB6961"/>
    <w:rsid w:val="00DB6A4E"/>
    <w:rsid w:val="00DC23BF"/>
    <w:rsid w:val="00DC3137"/>
    <w:rsid w:val="00DC7D4B"/>
    <w:rsid w:val="00DD32FA"/>
    <w:rsid w:val="00DE203F"/>
    <w:rsid w:val="00DE35FA"/>
    <w:rsid w:val="00DE6A87"/>
    <w:rsid w:val="00DF045E"/>
    <w:rsid w:val="00DF140B"/>
    <w:rsid w:val="00DF181A"/>
    <w:rsid w:val="00DF1E4B"/>
    <w:rsid w:val="00DF4378"/>
    <w:rsid w:val="00DF6617"/>
    <w:rsid w:val="00DF7D02"/>
    <w:rsid w:val="00E03364"/>
    <w:rsid w:val="00E117C6"/>
    <w:rsid w:val="00E13069"/>
    <w:rsid w:val="00E24E6E"/>
    <w:rsid w:val="00E2579C"/>
    <w:rsid w:val="00E27DA4"/>
    <w:rsid w:val="00E30079"/>
    <w:rsid w:val="00E3016C"/>
    <w:rsid w:val="00E32906"/>
    <w:rsid w:val="00E339C1"/>
    <w:rsid w:val="00E365C7"/>
    <w:rsid w:val="00E36B75"/>
    <w:rsid w:val="00E416F6"/>
    <w:rsid w:val="00E439A3"/>
    <w:rsid w:val="00E442FB"/>
    <w:rsid w:val="00E46351"/>
    <w:rsid w:val="00E529BD"/>
    <w:rsid w:val="00E53EB8"/>
    <w:rsid w:val="00E54A5F"/>
    <w:rsid w:val="00E626FD"/>
    <w:rsid w:val="00E63855"/>
    <w:rsid w:val="00E666E8"/>
    <w:rsid w:val="00E73C31"/>
    <w:rsid w:val="00E7644F"/>
    <w:rsid w:val="00E8777B"/>
    <w:rsid w:val="00E90F02"/>
    <w:rsid w:val="00E962DE"/>
    <w:rsid w:val="00EA05A8"/>
    <w:rsid w:val="00EA1A5D"/>
    <w:rsid w:val="00EB31E6"/>
    <w:rsid w:val="00EB403E"/>
    <w:rsid w:val="00EC1E0B"/>
    <w:rsid w:val="00EC32CD"/>
    <w:rsid w:val="00EC3366"/>
    <w:rsid w:val="00EC4EBA"/>
    <w:rsid w:val="00ED7D06"/>
    <w:rsid w:val="00EE0115"/>
    <w:rsid w:val="00EE1E71"/>
    <w:rsid w:val="00EE2DDB"/>
    <w:rsid w:val="00EE387A"/>
    <w:rsid w:val="00EE5AB6"/>
    <w:rsid w:val="00EE5FDA"/>
    <w:rsid w:val="00EE7901"/>
    <w:rsid w:val="00EF1A1A"/>
    <w:rsid w:val="00EF308E"/>
    <w:rsid w:val="00EF5053"/>
    <w:rsid w:val="00EF5CB3"/>
    <w:rsid w:val="00F045D7"/>
    <w:rsid w:val="00F1049D"/>
    <w:rsid w:val="00F13916"/>
    <w:rsid w:val="00F1566B"/>
    <w:rsid w:val="00F1578C"/>
    <w:rsid w:val="00F1646D"/>
    <w:rsid w:val="00F16C41"/>
    <w:rsid w:val="00F259FF"/>
    <w:rsid w:val="00F25CF7"/>
    <w:rsid w:val="00F26E9E"/>
    <w:rsid w:val="00F309C7"/>
    <w:rsid w:val="00F30BEC"/>
    <w:rsid w:val="00F316B8"/>
    <w:rsid w:val="00F34FCF"/>
    <w:rsid w:val="00F350DF"/>
    <w:rsid w:val="00F36667"/>
    <w:rsid w:val="00F427A8"/>
    <w:rsid w:val="00F4401F"/>
    <w:rsid w:val="00F476D2"/>
    <w:rsid w:val="00F50DDD"/>
    <w:rsid w:val="00F51735"/>
    <w:rsid w:val="00F62F1A"/>
    <w:rsid w:val="00F63996"/>
    <w:rsid w:val="00F64CE0"/>
    <w:rsid w:val="00F64D2C"/>
    <w:rsid w:val="00F75B63"/>
    <w:rsid w:val="00F84E66"/>
    <w:rsid w:val="00F869A8"/>
    <w:rsid w:val="00F87C8D"/>
    <w:rsid w:val="00F91070"/>
    <w:rsid w:val="00F91D67"/>
    <w:rsid w:val="00F936BD"/>
    <w:rsid w:val="00F943E2"/>
    <w:rsid w:val="00F973CB"/>
    <w:rsid w:val="00F979AA"/>
    <w:rsid w:val="00FA2C70"/>
    <w:rsid w:val="00FA3217"/>
    <w:rsid w:val="00FA3241"/>
    <w:rsid w:val="00FA7B4A"/>
    <w:rsid w:val="00FB0AE2"/>
    <w:rsid w:val="00FB0CB1"/>
    <w:rsid w:val="00FB17A4"/>
    <w:rsid w:val="00FB3B3F"/>
    <w:rsid w:val="00FB779B"/>
    <w:rsid w:val="00FC1B62"/>
    <w:rsid w:val="00FC751C"/>
    <w:rsid w:val="00FD16C5"/>
    <w:rsid w:val="00FD2F1E"/>
    <w:rsid w:val="00FD5120"/>
    <w:rsid w:val="00FD65B3"/>
    <w:rsid w:val="00FD7D29"/>
    <w:rsid w:val="00FE4A9E"/>
    <w:rsid w:val="00FE4B04"/>
    <w:rsid w:val="00FE500E"/>
    <w:rsid w:val="00FE7548"/>
    <w:rsid w:val="00FF1FF3"/>
    <w:rsid w:val="00FF2A62"/>
    <w:rsid w:val="00FF3760"/>
    <w:rsid w:val="00FF47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15CC"/>
    <w:pPr>
      <w:ind w:left="720"/>
      <w:contextualSpacing/>
    </w:pPr>
  </w:style>
  <w:style w:type="character" w:customStyle="1" w:styleId="st">
    <w:name w:val="st"/>
    <w:basedOn w:val="Standardnpsmoodstavce"/>
    <w:rsid w:val="00680783"/>
  </w:style>
  <w:style w:type="character" w:styleId="Zvraznn">
    <w:name w:val="Emphasis"/>
    <w:basedOn w:val="Standardnpsmoodstavce"/>
    <w:uiPriority w:val="20"/>
    <w:qFormat/>
    <w:rsid w:val="00680783"/>
    <w:rPr>
      <w:i/>
      <w:iCs/>
    </w:rPr>
  </w:style>
  <w:style w:type="paragraph" w:styleId="Textbubliny">
    <w:name w:val="Balloon Text"/>
    <w:basedOn w:val="Normln"/>
    <w:link w:val="TextbublinyChar"/>
    <w:uiPriority w:val="99"/>
    <w:semiHidden/>
    <w:unhideWhenUsed/>
    <w:rsid w:val="000418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1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15CC"/>
    <w:pPr>
      <w:ind w:left="720"/>
      <w:contextualSpacing/>
    </w:pPr>
  </w:style>
  <w:style w:type="character" w:customStyle="1" w:styleId="st">
    <w:name w:val="st"/>
    <w:basedOn w:val="Standardnpsmoodstavce"/>
    <w:rsid w:val="00680783"/>
  </w:style>
  <w:style w:type="character" w:styleId="Zvraznn">
    <w:name w:val="Emphasis"/>
    <w:basedOn w:val="Standardnpsmoodstavce"/>
    <w:uiPriority w:val="20"/>
    <w:qFormat/>
    <w:rsid w:val="00680783"/>
    <w:rPr>
      <w:i/>
      <w:iCs/>
    </w:rPr>
  </w:style>
  <w:style w:type="paragraph" w:styleId="Textbubliny">
    <w:name w:val="Balloon Text"/>
    <w:basedOn w:val="Normln"/>
    <w:link w:val="TextbublinyChar"/>
    <w:uiPriority w:val="99"/>
    <w:semiHidden/>
    <w:unhideWhenUsed/>
    <w:rsid w:val="000418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1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CA4B-345A-421E-9766-EA02B548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7761</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Ocelkova</dc:creator>
  <cp:lastModifiedBy>Michal</cp:lastModifiedBy>
  <cp:revision>2</cp:revision>
  <cp:lastPrinted>2018-03-23T15:05:00Z</cp:lastPrinted>
  <dcterms:created xsi:type="dcterms:W3CDTF">2018-04-03T05:51:00Z</dcterms:created>
  <dcterms:modified xsi:type="dcterms:W3CDTF">2018-04-03T05:51:00Z</dcterms:modified>
</cp:coreProperties>
</file>